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9F6" w:rsidRDefault="004254FB">
      <w:pPr>
        <w:jc w:val="center"/>
      </w:pPr>
      <w:r>
        <w:t xml:space="preserve">Федеральное государственное бюджетное образовательное учреждение </w:t>
      </w:r>
      <w:r>
        <w:br/>
        <w:t xml:space="preserve">высшего образования </w:t>
      </w:r>
    </w:p>
    <w:p w:rsidR="009649F6" w:rsidRDefault="004254FB">
      <w:pPr>
        <w:jc w:val="center"/>
      </w:pPr>
      <w:r>
        <w:t>Московский государственный университет имени М. В. Ломоносова</w:t>
      </w:r>
    </w:p>
    <w:p w:rsidR="009649F6" w:rsidRDefault="004254FB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:rsidR="009649F6" w:rsidRDefault="009649F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649F6">
        <w:tc>
          <w:tcPr>
            <w:tcW w:w="4814" w:type="dxa"/>
          </w:tcPr>
          <w:p w:rsidR="009649F6" w:rsidRDefault="009649F6"/>
        </w:tc>
        <w:tc>
          <w:tcPr>
            <w:tcW w:w="4814" w:type="dxa"/>
          </w:tcPr>
          <w:p w:rsidR="009649F6" w:rsidRDefault="004254FB">
            <w:r>
              <w:t>УТВЕРЖДАЮ</w:t>
            </w:r>
          </w:p>
          <w:p w:rsidR="009649F6" w:rsidRDefault="004254FB">
            <w:r>
              <w:t>Декан механико-математического факультета МГУ</w:t>
            </w:r>
          </w:p>
          <w:p w:rsidR="009649F6" w:rsidRDefault="009649F6"/>
          <w:p w:rsidR="009649F6" w:rsidRDefault="004254FB">
            <w:r>
              <w:t>______________/А. И. Шафаревич /</w:t>
            </w:r>
          </w:p>
          <w:p w:rsidR="009649F6" w:rsidRDefault="009649F6"/>
          <w:p w:rsidR="009649F6" w:rsidRDefault="0080244F">
            <w:r>
              <w:t>«___» ________________2023</w:t>
            </w:r>
            <w:r w:rsidR="004254FB">
              <w:t xml:space="preserve"> г.</w:t>
            </w:r>
          </w:p>
        </w:tc>
      </w:tr>
      <w:tr w:rsidR="009649F6">
        <w:tc>
          <w:tcPr>
            <w:tcW w:w="4814" w:type="dxa"/>
          </w:tcPr>
          <w:p w:rsidR="009649F6" w:rsidRDefault="009649F6"/>
        </w:tc>
        <w:tc>
          <w:tcPr>
            <w:tcW w:w="4814" w:type="dxa"/>
          </w:tcPr>
          <w:p w:rsidR="009649F6" w:rsidRDefault="004254FB">
            <w:r>
              <w:t>М.П.</w:t>
            </w:r>
          </w:p>
        </w:tc>
      </w:tr>
    </w:tbl>
    <w:p w:rsidR="009649F6" w:rsidRDefault="009649F6"/>
    <w:p w:rsidR="009649F6" w:rsidRDefault="009649F6">
      <w:pPr>
        <w:spacing w:line="360" w:lineRule="auto"/>
        <w:jc w:val="center"/>
        <w:rPr>
          <w:b/>
          <w:bCs/>
        </w:rPr>
      </w:pPr>
    </w:p>
    <w:p w:rsidR="009649F6" w:rsidRDefault="004254FB">
      <w:pPr>
        <w:spacing w:line="360" w:lineRule="auto"/>
        <w:jc w:val="center"/>
        <w:rPr>
          <w:b/>
          <w:bCs/>
        </w:rPr>
      </w:pPr>
      <w:r>
        <w:rPr>
          <w:b/>
          <w:bCs/>
        </w:rPr>
        <w:t>РАБОЧАЯ ПРОГРАММА ДИСЦИПЛИНЫ (МОДУЛЯ)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9649F6">
        <w:tc>
          <w:tcPr>
            <w:tcW w:w="4531" w:type="dxa"/>
          </w:tcPr>
          <w:p w:rsidR="009649F6" w:rsidRDefault="004254FB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</w:rPr>
              <w:t>Наименование дисциплины (модуля):</w:t>
            </w:r>
          </w:p>
        </w:tc>
        <w:tc>
          <w:tcPr>
            <w:tcW w:w="5097" w:type="dxa"/>
          </w:tcPr>
          <w:p w:rsidR="009649F6" w:rsidRPr="005E2FC8" w:rsidRDefault="005E2FC8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Математическая статистика и анализ данных</w:t>
            </w:r>
          </w:p>
        </w:tc>
      </w:tr>
      <w:tr w:rsidR="009649F6">
        <w:tc>
          <w:tcPr>
            <w:tcW w:w="4531" w:type="dxa"/>
          </w:tcPr>
          <w:p w:rsidR="009649F6" w:rsidRDefault="004254FB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</w:rPr>
              <w:t>Уровень высшего образования:</w:t>
            </w:r>
          </w:p>
        </w:tc>
        <w:tc>
          <w:tcPr>
            <w:tcW w:w="5097" w:type="dxa"/>
          </w:tcPr>
          <w:p w:rsidR="009649F6" w:rsidRDefault="004254FB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Бакалавриат, магистратура, специалитет</w:t>
            </w:r>
          </w:p>
        </w:tc>
      </w:tr>
      <w:tr w:rsidR="009649F6">
        <w:tc>
          <w:tcPr>
            <w:tcW w:w="4531" w:type="dxa"/>
          </w:tcPr>
          <w:p w:rsidR="009649F6" w:rsidRDefault="004254FB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</w:rPr>
              <w:t>Направление подготовки / специальность:</w:t>
            </w:r>
          </w:p>
        </w:tc>
        <w:tc>
          <w:tcPr>
            <w:tcW w:w="5097" w:type="dxa"/>
          </w:tcPr>
          <w:p w:rsidR="009649F6" w:rsidRDefault="004254FB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Межфакультетский, по выбору студента</w:t>
            </w:r>
          </w:p>
        </w:tc>
      </w:tr>
      <w:tr w:rsidR="009649F6">
        <w:tc>
          <w:tcPr>
            <w:tcW w:w="4531" w:type="dxa"/>
          </w:tcPr>
          <w:p w:rsidR="009649F6" w:rsidRDefault="004254FB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</w:rPr>
              <w:t>Направленность профиль)/специализация</w:t>
            </w:r>
          </w:p>
        </w:tc>
        <w:tc>
          <w:tcPr>
            <w:tcW w:w="5097" w:type="dxa"/>
          </w:tcPr>
          <w:p w:rsidR="009649F6" w:rsidRDefault="004254FB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Междисциплинарный общеобразовательный</w:t>
            </w:r>
          </w:p>
        </w:tc>
      </w:tr>
      <w:tr w:rsidR="009649F6">
        <w:tc>
          <w:tcPr>
            <w:tcW w:w="4531" w:type="dxa"/>
          </w:tcPr>
          <w:p w:rsidR="009649F6" w:rsidRDefault="004254FB">
            <w:pPr>
              <w:spacing w:line="360" w:lineRule="auto"/>
              <w:jc w:val="both"/>
              <w:rPr>
                <w:b/>
                <w:bCs/>
              </w:rPr>
            </w:pPr>
            <w:r>
              <w:t>Форма обучения:</w:t>
            </w:r>
          </w:p>
        </w:tc>
        <w:tc>
          <w:tcPr>
            <w:tcW w:w="5097" w:type="dxa"/>
          </w:tcPr>
          <w:p w:rsidR="009649F6" w:rsidRDefault="004254FB">
            <w:pPr>
              <w:spacing w:line="360" w:lineRule="auto"/>
              <w:jc w:val="both"/>
              <w:rPr>
                <w:bCs/>
              </w:rPr>
            </w:pPr>
            <w:r>
              <w:t>Очная</w:t>
            </w:r>
          </w:p>
        </w:tc>
      </w:tr>
      <w:tr w:rsidR="009649F6">
        <w:tc>
          <w:tcPr>
            <w:tcW w:w="4531" w:type="dxa"/>
          </w:tcPr>
          <w:p w:rsidR="009649F6" w:rsidRDefault="004254FB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Язык преподавания:</w:t>
            </w:r>
          </w:p>
        </w:tc>
        <w:tc>
          <w:tcPr>
            <w:tcW w:w="5097" w:type="dxa"/>
          </w:tcPr>
          <w:p w:rsidR="009649F6" w:rsidRDefault="004254FB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Русский</w:t>
            </w:r>
          </w:p>
        </w:tc>
      </w:tr>
      <w:tr w:rsidR="009649F6">
        <w:tc>
          <w:tcPr>
            <w:tcW w:w="4531" w:type="dxa"/>
          </w:tcPr>
          <w:p w:rsidR="009649F6" w:rsidRDefault="004254FB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Автор программы:</w:t>
            </w:r>
          </w:p>
        </w:tc>
        <w:tc>
          <w:tcPr>
            <w:tcW w:w="5097" w:type="dxa"/>
          </w:tcPr>
          <w:p w:rsidR="009649F6" w:rsidRDefault="005E2FC8" w:rsidP="005E2FC8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Илларионов</w:t>
            </w:r>
            <w:r w:rsidR="004254FB">
              <w:rPr>
                <w:bCs/>
              </w:rPr>
              <w:t xml:space="preserve"> </w:t>
            </w:r>
            <w:r>
              <w:rPr>
                <w:bCs/>
              </w:rPr>
              <w:t>Егор Александрович</w:t>
            </w:r>
          </w:p>
        </w:tc>
      </w:tr>
    </w:tbl>
    <w:p w:rsidR="009649F6" w:rsidRDefault="009649F6">
      <w:pPr>
        <w:spacing w:line="360" w:lineRule="auto"/>
        <w:jc w:val="both"/>
        <w:rPr>
          <w:b/>
          <w:bCs/>
        </w:rPr>
      </w:pPr>
    </w:p>
    <w:p w:rsidR="009649F6" w:rsidRDefault="009649F6">
      <w:pPr>
        <w:spacing w:line="360" w:lineRule="auto"/>
        <w:jc w:val="center"/>
        <w:rPr>
          <w:b/>
          <w:bCs/>
        </w:rPr>
      </w:pPr>
    </w:p>
    <w:p w:rsidR="009649F6" w:rsidRDefault="009649F6">
      <w:pPr>
        <w:spacing w:line="360" w:lineRule="auto"/>
        <w:jc w:val="center"/>
        <w:rPr>
          <w:b/>
          <w:bCs/>
        </w:rPr>
      </w:pPr>
    </w:p>
    <w:p w:rsidR="009649F6" w:rsidRDefault="004254FB">
      <w:pPr>
        <w:spacing w:line="360" w:lineRule="auto"/>
        <w:jc w:val="right"/>
      </w:pPr>
      <w:r>
        <w:t xml:space="preserve">Рабочая программа рассмотрена и одобрена </w:t>
      </w:r>
    </w:p>
    <w:p w:rsidR="009649F6" w:rsidRDefault="004254FB">
      <w:pPr>
        <w:spacing w:line="360" w:lineRule="auto"/>
        <w:jc w:val="right"/>
        <w:rPr>
          <w:i/>
          <w:iCs/>
        </w:rPr>
      </w:pPr>
      <w:r>
        <w:rPr>
          <w:i/>
          <w:iCs/>
        </w:rPr>
        <w:t>На заседании кафедры теории вероятностей</w:t>
      </w:r>
    </w:p>
    <w:p w:rsidR="009649F6" w:rsidRDefault="004254FB">
      <w:pPr>
        <w:spacing w:line="360" w:lineRule="auto"/>
        <w:jc w:val="right"/>
      </w:pPr>
      <w:r>
        <w:t>(протокол № ___ от 13.04.2022)</w:t>
      </w:r>
    </w:p>
    <w:p w:rsidR="009649F6" w:rsidRDefault="009649F6">
      <w:pPr>
        <w:spacing w:line="360" w:lineRule="auto"/>
        <w:jc w:val="right"/>
      </w:pPr>
    </w:p>
    <w:p w:rsidR="009649F6" w:rsidRDefault="0080244F">
      <w:pPr>
        <w:spacing w:line="360" w:lineRule="auto"/>
        <w:jc w:val="center"/>
      </w:pPr>
      <w:r>
        <w:t>Москва 2023</w:t>
      </w:r>
    </w:p>
    <w:p w:rsidR="009649F6" w:rsidRDefault="004254FB">
      <w:pPr>
        <w:spacing w:line="360" w:lineRule="auto"/>
        <w:jc w:val="center"/>
      </w:pPr>
      <w:bookmarkStart w:id="0" w:name="_GoBack"/>
      <w:bookmarkEnd w:id="0"/>
      <w:r>
        <w:br w:type="page"/>
      </w:r>
    </w:p>
    <w:p w:rsidR="009649F6" w:rsidRDefault="004254FB">
      <w:pPr>
        <w:spacing w:line="360" w:lineRule="auto"/>
        <w:jc w:val="both"/>
      </w:pPr>
      <w:r>
        <w:lastRenderedPageBreak/>
        <w:t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подготовки/ специальности для студентов всех факультетов МГУ в соответствии с приказом  № 43 от 13 февраля 2013 г.</w:t>
      </w:r>
    </w:p>
    <w:p w:rsidR="009649F6" w:rsidRDefault="009649F6">
      <w:pPr>
        <w:spacing w:line="360" w:lineRule="auto"/>
        <w:jc w:val="both"/>
      </w:pPr>
    </w:p>
    <w:p w:rsidR="009649F6" w:rsidRDefault="009649F6">
      <w:pPr>
        <w:spacing w:line="360" w:lineRule="auto"/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58474354"/>
        <w:docPartObj>
          <w:docPartGallery w:val="Table of Contents"/>
          <w:docPartUnique/>
        </w:docPartObj>
      </w:sdtPr>
      <w:sdtEndPr/>
      <w:sdtContent>
        <w:p w:rsidR="009649F6" w:rsidRDefault="004254FB">
          <w:pPr>
            <w:pStyle w:val="TOCHeading"/>
            <w:rPr>
              <w:rFonts w:ascii="Times New Roman" w:hAnsi="Times New Roman" w:cs="Times New Roman"/>
              <w:b/>
              <w:color w:val="auto"/>
            </w:rPr>
          </w:pPr>
          <w:r>
            <w:rPr>
              <w:rFonts w:ascii="Times New Roman" w:hAnsi="Times New Roman" w:cs="Times New Roman"/>
              <w:b/>
              <w:color w:val="auto"/>
            </w:rPr>
            <w:t>Содержимое</w:t>
          </w:r>
        </w:p>
        <w:p w:rsidR="009649F6" w:rsidRDefault="004254FB">
          <w:pPr>
            <w:pStyle w:val="TOC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6748145" w:tooltip="#_Toc76748145" w:history="1">
            <w:r>
              <w:rPr>
                <w:rStyle w:val="Hyperlink"/>
              </w:rPr>
              <w:t>1.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>
              <w:rPr>
                <w:rStyle w:val="Hyperlink"/>
              </w:rPr>
              <w:t>Место дисциплины (модуля) в структуре ОПОП ВО</w:t>
            </w:r>
            <w:r>
              <w:tab/>
            </w:r>
            <w:r>
              <w:fldChar w:fldCharType="begin"/>
            </w:r>
            <w:r>
              <w:instrText xml:space="preserve"> PAGEREF _Toc76748145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:rsidR="009649F6" w:rsidRDefault="00775198">
          <w:pPr>
            <w:pStyle w:val="TOC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46" w:tooltip="#_Toc76748146" w:history="1">
            <w:r w:rsidR="004254FB">
              <w:rPr>
                <w:rStyle w:val="Hyperlink"/>
              </w:rPr>
              <w:t>2.</w:t>
            </w:r>
            <w:r w:rsidR="004254F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254FB">
              <w:rPr>
                <w:rStyle w:val="Hyperlink"/>
              </w:rPr>
              <w:t>Объем дисциплины (модуля)</w:t>
            </w:r>
            <w:r w:rsidR="004254FB">
              <w:tab/>
            </w:r>
            <w:r w:rsidR="004254FB">
              <w:fldChar w:fldCharType="begin"/>
            </w:r>
            <w:r w:rsidR="004254FB">
              <w:instrText xml:space="preserve"> PAGEREF _Toc76748146 \h </w:instrText>
            </w:r>
            <w:r w:rsidR="004254FB">
              <w:fldChar w:fldCharType="separate"/>
            </w:r>
            <w:r w:rsidR="004254FB">
              <w:t>3</w:t>
            </w:r>
            <w:r w:rsidR="004254FB">
              <w:fldChar w:fldCharType="end"/>
            </w:r>
          </w:hyperlink>
        </w:p>
        <w:p w:rsidR="009649F6" w:rsidRDefault="00775198">
          <w:pPr>
            <w:pStyle w:val="TOC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47" w:tooltip="#_Toc76748147" w:history="1">
            <w:r w:rsidR="004254FB">
              <w:rPr>
                <w:rStyle w:val="Hyperlink"/>
              </w:rPr>
              <w:t>3.</w:t>
            </w:r>
            <w:r w:rsidR="004254F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254FB">
              <w:rPr>
                <w:rStyle w:val="Hyperlink"/>
              </w:rPr>
              <w:t>Формат обучения</w:t>
            </w:r>
            <w:r w:rsidR="004254FB">
              <w:tab/>
            </w:r>
            <w:r w:rsidR="004254FB">
              <w:fldChar w:fldCharType="begin"/>
            </w:r>
            <w:r w:rsidR="004254FB">
              <w:instrText xml:space="preserve"> PAGEREF _Toc76748147 \h </w:instrText>
            </w:r>
            <w:r w:rsidR="004254FB">
              <w:fldChar w:fldCharType="separate"/>
            </w:r>
            <w:r w:rsidR="004254FB">
              <w:t>3</w:t>
            </w:r>
            <w:r w:rsidR="004254FB">
              <w:fldChar w:fldCharType="end"/>
            </w:r>
          </w:hyperlink>
        </w:p>
        <w:p w:rsidR="009649F6" w:rsidRDefault="00775198">
          <w:pPr>
            <w:pStyle w:val="TOC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48" w:tooltip="#_Toc76748148" w:history="1">
            <w:r w:rsidR="004254FB">
              <w:rPr>
                <w:rStyle w:val="Hyperlink"/>
              </w:rPr>
              <w:t>4.</w:t>
            </w:r>
            <w:r w:rsidR="004254F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254FB">
              <w:rPr>
                <w:rStyle w:val="Hyperlink"/>
              </w:rPr>
              <w:t>Входные требования для освоения дисциплины (модуля)</w:t>
            </w:r>
            <w:r w:rsidR="004254FB">
              <w:tab/>
            </w:r>
            <w:r w:rsidR="004254FB">
              <w:fldChar w:fldCharType="begin"/>
            </w:r>
            <w:r w:rsidR="004254FB">
              <w:instrText xml:space="preserve"> PAGEREF _Toc76748148 \h </w:instrText>
            </w:r>
            <w:r w:rsidR="004254FB">
              <w:fldChar w:fldCharType="separate"/>
            </w:r>
            <w:r w:rsidR="004254FB">
              <w:t>3</w:t>
            </w:r>
            <w:r w:rsidR="004254FB">
              <w:fldChar w:fldCharType="end"/>
            </w:r>
          </w:hyperlink>
        </w:p>
        <w:p w:rsidR="009649F6" w:rsidRDefault="00775198">
          <w:pPr>
            <w:pStyle w:val="TOC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49" w:tooltip="#_Toc76748149" w:history="1">
            <w:r w:rsidR="004254FB">
              <w:rPr>
                <w:rStyle w:val="Hyperlink"/>
              </w:rPr>
              <w:t>5.</w:t>
            </w:r>
            <w:r w:rsidR="004254F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254FB">
              <w:rPr>
                <w:rStyle w:val="Hyperlink"/>
              </w:rPr>
              <w:t>Результаты обучения по дисциплине (модулю)</w:t>
            </w:r>
            <w:r w:rsidR="004254FB">
              <w:tab/>
            </w:r>
            <w:r w:rsidR="004254FB">
              <w:fldChar w:fldCharType="begin"/>
            </w:r>
            <w:r w:rsidR="004254FB">
              <w:instrText xml:space="preserve"> PAGEREF _Toc76748149 \h </w:instrText>
            </w:r>
            <w:r w:rsidR="004254FB">
              <w:fldChar w:fldCharType="separate"/>
            </w:r>
            <w:r w:rsidR="004254FB">
              <w:t>3</w:t>
            </w:r>
            <w:r w:rsidR="004254FB">
              <w:fldChar w:fldCharType="end"/>
            </w:r>
          </w:hyperlink>
        </w:p>
        <w:p w:rsidR="009649F6" w:rsidRDefault="00775198">
          <w:pPr>
            <w:pStyle w:val="TOC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0" w:tooltip="#_Toc76748150" w:history="1">
            <w:r w:rsidR="004254FB">
              <w:rPr>
                <w:rStyle w:val="Hyperlink"/>
              </w:rPr>
              <w:t>6.</w:t>
            </w:r>
            <w:r w:rsidR="004254F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254FB">
              <w:rPr>
                <w:rStyle w:val="Hyperlink"/>
              </w:rPr>
              <w:t>Содержание дисциплины (модуля)</w:t>
            </w:r>
            <w:r w:rsidR="004254FB">
              <w:tab/>
            </w:r>
            <w:r w:rsidR="004254FB">
              <w:fldChar w:fldCharType="begin"/>
            </w:r>
            <w:r w:rsidR="004254FB">
              <w:instrText xml:space="preserve"> PAGEREF _Toc76748150 \h </w:instrText>
            </w:r>
            <w:r w:rsidR="004254FB">
              <w:fldChar w:fldCharType="separate"/>
            </w:r>
            <w:r w:rsidR="004254FB">
              <w:t>4</w:t>
            </w:r>
            <w:r w:rsidR="004254FB">
              <w:fldChar w:fldCharType="end"/>
            </w:r>
          </w:hyperlink>
        </w:p>
        <w:p w:rsidR="009649F6" w:rsidRDefault="00775198">
          <w:pPr>
            <w:pStyle w:val="TOC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1" w:tooltip="#_Toc76748151" w:history="1">
            <w:r w:rsidR="004254FB">
              <w:rPr>
                <w:rStyle w:val="Hyperlink"/>
              </w:rPr>
              <w:t>6.1.</w:t>
            </w:r>
            <w:r w:rsidR="004254F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254FB">
              <w:rPr>
                <w:rStyle w:val="Hyperlink"/>
              </w:rPr>
              <w:t>Структура дисциплины (модуля)</w:t>
            </w:r>
            <w:r w:rsidR="004254FB">
              <w:tab/>
            </w:r>
            <w:r w:rsidR="004254FB">
              <w:fldChar w:fldCharType="begin"/>
            </w:r>
            <w:r w:rsidR="004254FB">
              <w:instrText xml:space="preserve"> PAGEREF _Toc76748151 \h </w:instrText>
            </w:r>
            <w:r w:rsidR="004254FB">
              <w:fldChar w:fldCharType="separate"/>
            </w:r>
            <w:r w:rsidR="004254FB">
              <w:t>4</w:t>
            </w:r>
            <w:r w:rsidR="004254FB">
              <w:fldChar w:fldCharType="end"/>
            </w:r>
          </w:hyperlink>
        </w:p>
        <w:p w:rsidR="009649F6" w:rsidRDefault="00775198">
          <w:pPr>
            <w:pStyle w:val="TOC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2" w:tooltip="#_Toc76748152" w:history="1">
            <w:r w:rsidR="004254FB">
              <w:rPr>
                <w:rStyle w:val="Hyperlink"/>
              </w:rPr>
              <w:t>7.</w:t>
            </w:r>
            <w:r w:rsidR="004254F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254FB">
              <w:rPr>
                <w:rStyle w:val="Hyperlink"/>
              </w:rPr>
              <w:t>Ресурсное обеспечение</w:t>
            </w:r>
            <w:r w:rsidR="004254FB">
              <w:tab/>
            </w:r>
            <w:r w:rsidR="004254FB">
              <w:fldChar w:fldCharType="begin"/>
            </w:r>
            <w:r w:rsidR="004254FB">
              <w:instrText xml:space="preserve"> PAGEREF _Toc76748152 \h </w:instrText>
            </w:r>
            <w:r w:rsidR="004254FB">
              <w:fldChar w:fldCharType="separate"/>
            </w:r>
            <w:r w:rsidR="004254FB">
              <w:t>4</w:t>
            </w:r>
            <w:r w:rsidR="004254FB">
              <w:fldChar w:fldCharType="end"/>
            </w:r>
          </w:hyperlink>
        </w:p>
        <w:p w:rsidR="009649F6" w:rsidRDefault="00775198">
          <w:pPr>
            <w:pStyle w:val="TOC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3" w:tooltip="#_Toc76748153" w:history="1">
            <w:r w:rsidR="004254FB">
              <w:rPr>
                <w:rStyle w:val="Hyperlink"/>
              </w:rPr>
              <w:t>7.1.</w:t>
            </w:r>
            <w:r w:rsidR="004254F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254FB">
              <w:rPr>
                <w:rStyle w:val="Hyperlink"/>
              </w:rPr>
              <w:t>Список основной литературы</w:t>
            </w:r>
            <w:r w:rsidR="004254FB">
              <w:tab/>
            </w:r>
            <w:r w:rsidR="004254FB">
              <w:fldChar w:fldCharType="begin"/>
            </w:r>
            <w:r w:rsidR="004254FB">
              <w:instrText xml:space="preserve"> PAGEREF _Toc76748153 \h </w:instrText>
            </w:r>
            <w:r w:rsidR="004254FB">
              <w:fldChar w:fldCharType="separate"/>
            </w:r>
            <w:r w:rsidR="004254FB">
              <w:t>4</w:t>
            </w:r>
            <w:r w:rsidR="004254FB">
              <w:fldChar w:fldCharType="end"/>
            </w:r>
          </w:hyperlink>
        </w:p>
        <w:p w:rsidR="009649F6" w:rsidRDefault="00775198">
          <w:pPr>
            <w:pStyle w:val="TOC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4" w:tooltip="#_Toc76748154" w:history="1">
            <w:r w:rsidR="004254FB">
              <w:rPr>
                <w:rStyle w:val="Hyperlink"/>
              </w:rPr>
              <w:t>7.2.</w:t>
            </w:r>
            <w:r w:rsidR="004254F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254FB">
              <w:rPr>
                <w:rStyle w:val="Hyperlink"/>
              </w:rPr>
              <w:t>Список дополнительной литературы (при наличии)</w:t>
            </w:r>
            <w:r w:rsidR="004254FB">
              <w:tab/>
            </w:r>
            <w:r w:rsidR="004254FB">
              <w:fldChar w:fldCharType="begin"/>
            </w:r>
            <w:r w:rsidR="004254FB">
              <w:instrText xml:space="preserve"> PAGEREF _Toc76748154 \h </w:instrText>
            </w:r>
            <w:r w:rsidR="004254FB">
              <w:fldChar w:fldCharType="separate"/>
            </w:r>
            <w:r w:rsidR="004254FB">
              <w:t>4</w:t>
            </w:r>
            <w:r w:rsidR="004254FB">
              <w:fldChar w:fldCharType="end"/>
            </w:r>
          </w:hyperlink>
        </w:p>
        <w:p w:rsidR="009649F6" w:rsidRDefault="00775198">
          <w:pPr>
            <w:pStyle w:val="TOC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5" w:tooltip="#_Toc76748155" w:history="1">
            <w:r w:rsidR="004254FB">
              <w:rPr>
                <w:rStyle w:val="Hyperlink"/>
              </w:rPr>
              <w:t>7.3.</w:t>
            </w:r>
            <w:r w:rsidR="004254F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254FB">
              <w:rPr>
                <w:rStyle w:val="Hyperlink"/>
              </w:rPr>
              <w:t>Список программного обеспечения</w:t>
            </w:r>
            <w:r w:rsidR="004254FB">
              <w:tab/>
            </w:r>
            <w:r w:rsidR="004254FB">
              <w:fldChar w:fldCharType="begin"/>
            </w:r>
            <w:r w:rsidR="004254FB">
              <w:instrText xml:space="preserve"> PAGEREF _Toc76748155 \h </w:instrText>
            </w:r>
            <w:r w:rsidR="004254FB">
              <w:fldChar w:fldCharType="separate"/>
            </w:r>
            <w:r w:rsidR="004254FB">
              <w:t>4</w:t>
            </w:r>
            <w:r w:rsidR="004254FB">
              <w:fldChar w:fldCharType="end"/>
            </w:r>
          </w:hyperlink>
        </w:p>
        <w:p w:rsidR="009649F6" w:rsidRDefault="00775198">
          <w:pPr>
            <w:pStyle w:val="TOC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6" w:tooltip="#_Toc76748156" w:history="1">
            <w:r w:rsidR="004254FB">
              <w:rPr>
                <w:rStyle w:val="Hyperlink"/>
              </w:rPr>
              <w:t>7.4.</w:t>
            </w:r>
            <w:r w:rsidR="004254F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254FB">
              <w:rPr>
                <w:rStyle w:val="Hyperlink"/>
              </w:rPr>
              <w:t>Список баз данных и информационных справочных систем</w:t>
            </w:r>
            <w:r w:rsidR="004254FB">
              <w:tab/>
            </w:r>
            <w:r w:rsidR="004254FB">
              <w:fldChar w:fldCharType="begin"/>
            </w:r>
            <w:r w:rsidR="004254FB">
              <w:instrText xml:space="preserve"> PAGEREF _Toc76748156 \h </w:instrText>
            </w:r>
            <w:r w:rsidR="004254FB">
              <w:fldChar w:fldCharType="separate"/>
            </w:r>
            <w:r w:rsidR="004254FB">
              <w:t>5</w:t>
            </w:r>
            <w:r w:rsidR="004254FB">
              <w:fldChar w:fldCharType="end"/>
            </w:r>
          </w:hyperlink>
        </w:p>
        <w:p w:rsidR="009649F6" w:rsidRDefault="00775198">
          <w:pPr>
            <w:pStyle w:val="TOC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7" w:tooltip="#_Toc76748157" w:history="1">
            <w:r w:rsidR="004254FB">
              <w:rPr>
                <w:rStyle w:val="Hyperlink"/>
              </w:rPr>
              <w:t>7.5.</w:t>
            </w:r>
            <w:r w:rsidR="004254F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254FB">
              <w:rPr>
                <w:rStyle w:val="Hyperlink"/>
              </w:rPr>
              <w:t>Список ресурсов сети «Интернет»</w:t>
            </w:r>
            <w:r w:rsidR="004254FB">
              <w:tab/>
            </w:r>
            <w:r w:rsidR="004254FB">
              <w:fldChar w:fldCharType="begin"/>
            </w:r>
            <w:r w:rsidR="004254FB">
              <w:instrText xml:space="preserve"> PAGEREF _Toc76748157 \h </w:instrText>
            </w:r>
            <w:r w:rsidR="004254FB">
              <w:fldChar w:fldCharType="separate"/>
            </w:r>
            <w:r w:rsidR="004254FB">
              <w:t>5</w:t>
            </w:r>
            <w:r w:rsidR="004254FB">
              <w:fldChar w:fldCharType="end"/>
            </w:r>
          </w:hyperlink>
        </w:p>
        <w:p w:rsidR="009649F6" w:rsidRDefault="00775198">
          <w:pPr>
            <w:pStyle w:val="TOC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8" w:tooltip="#_Toc76748158" w:history="1">
            <w:r w:rsidR="004254FB">
              <w:rPr>
                <w:rStyle w:val="Hyperlink"/>
              </w:rPr>
              <w:t>7.6.</w:t>
            </w:r>
            <w:r w:rsidR="004254F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254FB">
              <w:rPr>
                <w:rStyle w:val="Hyperlink"/>
              </w:rPr>
              <w:t>Материально-техническое обеспечение</w:t>
            </w:r>
            <w:r w:rsidR="004254FB">
              <w:tab/>
            </w:r>
            <w:r w:rsidR="004254FB">
              <w:fldChar w:fldCharType="begin"/>
            </w:r>
            <w:r w:rsidR="004254FB">
              <w:instrText xml:space="preserve"> PAGEREF _Toc76748158 \h </w:instrText>
            </w:r>
            <w:r w:rsidR="004254FB">
              <w:fldChar w:fldCharType="separate"/>
            </w:r>
            <w:r w:rsidR="004254FB">
              <w:t>5</w:t>
            </w:r>
            <w:r w:rsidR="004254FB">
              <w:fldChar w:fldCharType="end"/>
            </w:r>
          </w:hyperlink>
        </w:p>
        <w:p w:rsidR="009649F6" w:rsidRDefault="00775198">
          <w:pPr>
            <w:pStyle w:val="TOC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9" w:tooltip="#_Toc76748159" w:history="1">
            <w:r w:rsidR="004254FB">
              <w:rPr>
                <w:rStyle w:val="Hyperlink"/>
              </w:rPr>
              <w:t>8.</w:t>
            </w:r>
            <w:r w:rsidR="004254F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254FB">
              <w:rPr>
                <w:rStyle w:val="Hyperlink"/>
              </w:rPr>
              <w:t>Фонд оценочных средств</w:t>
            </w:r>
            <w:r w:rsidR="004254FB">
              <w:tab/>
            </w:r>
            <w:r w:rsidR="004254FB">
              <w:fldChar w:fldCharType="begin"/>
            </w:r>
            <w:r w:rsidR="004254FB">
              <w:instrText xml:space="preserve"> PAGEREF _Toc76748159 \h </w:instrText>
            </w:r>
            <w:r w:rsidR="004254FB">
              <w:fldChar w:fldCharType="separate"/>
            </w:r>
            <w:r w:rsidR="004254FB">
              <w:t>5</w:t>
            </w:r>
            <w:r w:rsidR="004254FB">
              <w:fldChar w:fldCharType="end"/>
            </w:r>
          </w:hyperlink>
        </w:p>
        <w:p w:rsidR="009649F6" w:rsidRDefault="00775198">
          <w:pPr>
            <w:pStyle w:val="TOC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60" w:tooltip="#_Toc76748160" w:history="1">
            <w:r w:rsidR="004254FB">
              <w:rPr>
                <w:rStyle w:val="Hyperlink"/>
              </w:rPr>
              <w:t>8.1.</w:t>
            </w:r>
            <w:r w:rsidR="004254F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254FB">
              <w:rPr>
                <w:rStyle w:val="Hyperlink"/>
              </w:rPr>
              <w:t>Текущий контроль успеваемости</w:t>
            </w:r>
            <w:r w:rsidR="004254FB">
              <w:tab/>
            </w:r>
            <w:r w:rsidR="004254FB">
              <w:fldChar w:fldCharType="begin"/>
            </w:r>
            <w:r w:rsidR="004254FB">
              <w:instrText xml:space="preserve"> PAGEREF _Toc76748160 \h </w:instrText>
            </w:r>
            <w:r w:rsidR="004254FB">
              <w:fldChar w:fldCharType="separate"/>
            </w:r>
            <w:r w:rsidR="004254FB">
              <w:t>5</w:t>
            </w:r>
            <w:r w:rsidR="004254FB">
              <w:fldChar w:fldCharType="end"/>
            </w:r>
          </w:hyperlink>
        </w:p>
        <w:p w:rsidR="009649F6" w:rsidRDefault="00775198">
          <w:pPr>
            <w:pStyle w:val="TOC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61" w:tooltip="#_Toc76748161" w:history="1">
            <w:r w:rsidR="004254FB">
              <w:rPr>
                <w:rStyle w:val="Hyperlink"/>
              </w:rPr>
              <w:t>8.2.</w:t>
            </w:r>
            <w:r w:rsidR="004254F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254FB">
              <w:rPr>
                <w:rStyle w:val="Hyperlink"/>
              </w:rPr>
              <w:t>Промежуточная аттестация</w:t>
            </w:r>
            <w:r w:rsidR="004254FB">
              <w:tab/>
            </w:r>
            <w:r w:rsidR="004254FB">
              <w:fldChar w:fldCharType="begin"/>
            </w:r>
            <w:r w:rsidR="004254FB">
              <w:instrText xml:space="preserve"> PAGEREF _Toc76748161 \h </w:instrText>
            </w:r>
            <w:r w:rsidR="004254FB">
              <w:fldChar w:fldCharType="separate"/>
            </w:r>
            <w:r w:rsidR="004254FB">
              <w:t>5</w:t>
            </w:r>
            <w:r w:rsidR="004254FB">
              <w:fldChar w:fldCharType="end"/>
            </w:r>
          </w:hyperlink>
        </w:p>
        <w:p w:rsidR="009649F6" w:rsidRDefault="004254FB">
          <w:r>
            <w:rPr>
              <w:b/>
              <w:bCs/>
            </w:rPr>
            <w:fldChar w:fldCharType="end"/>
          </w:r>
        </w:p>
      </w:sdtContent>
    </w:sdt>
    <w:p w:rsidR="009649F6" w:rsidRDefault="009649F6">
      <w:pPr>
        <w:spacing w:line="360" w:lineRule="auto"/>
        <w:rPr>
          <w:b/>
          <w:bCs/>
          <w:i/>
          <w:iCs/>
        </w:rPr>
      </w:pPr>
    </w:p>
    <w:p w:rsidR="009649F6" w:rsidRDefault="009649F6">
      <w:pPr>
        <w:sectPr w:rsidR="009649F6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9649F6" w:rsidRDefault="004254FB">
      <w:pPr>
        <w:pStyle w:val="01"/>
      </w:pPr>
      <w:bookmarkStart w:id="1" w:name="_Toc76748145"/>
      <w:r>
        <w:lastRenderedPageBreak/>
        <w:t>Место дисциплины (модуля) в структуре ОПОП ВО</w:t>
      </w:r>
      <w:bookmarkEnd w:id="1"/>
    </w:p>
    <w:p w:rsidR="009649F6" w:rsidRDefault="009649F6">
      <w:pPr>
        <w:jc w:val="both"/>
      </w:pPr>
    </w:p>
    <w:p w:rsidR="009649F6" w:rsidRDefault="004254FB">
      <w:r>
        <w:t xml:space="preserve">Является дисциплиной по выбору, избираемой в обязательном порядке. </w:t>
      </w:r>
    </w:p>
    <w:p w:rsidR="009649F6" w:rsidRDefault="009649F6">
      <w:pPr>
        <w:rPr>
          <w:i/>
          <w:iCs/>
        </w:rPr>
      </w:pPr>
    </w:p>
    <w:p w:rsidR="009649F6" w:rsidRDefault="004254FB">
      <w:pPr>
        <w:pStyle w:val="01"/>
      </w:pPr>
      <w:bookmarkStart w:id="2" w:name="_Toc76748146"/>
      <w:r>
        <w:t>Объем дисциплины (модуля)</w:t>
      </w:r>
      <w:bookmarkEnd w:id="2"/>
      <w:r>
        <w:t xml:space="preserve"> </w:t>
      </w:r>
    </w:p>
    <w:p w:rsidR="009649F6" w:rsidRDefault="009649F6">
      <w:pPr>
        <w:pStyle w:val="01"/>
        <w:numPr>
          <w:ilvl w:val="0"/>
          <w:numId w:val="0"/>
        </w:numPr>
        <w:ind w:left="360"/>
      </w:pPr>
    </w:p>
    <w:p w:rsidR="009649F6" w:rsidRDefault="004254FB">
      <w:r>
        <w:t>Объем дисциплины (модуля) составляет 1 з.е., 36 академических часов, в том числе 24 академических часа, отведенных на контактную работу обучающихся с преподавателем и 12 академических часов на самостоятельную работу обучающихся.</w:t>
      </w:r>
    </w:p>
    <w:p w:rsidR="009649F6" w:rsidRDefault="009649F6"/>
    <w:p w:rsidR="009649F6" w:rsidRDefault="004254FB">
      <w:pPr>
        <w:pStyle w:val="01"/>
      </w:pPr>
      <w:bookmarkStart w:id="3" w:name="_Toc76748147"/>
      <w:r>
        <w:t>Формат обучения</w:t>
      </w:r>
      <w:bookmarkEnd w:id="3"/>
      <w:r>
        <w:t xml:space="preserve"> </w:t>
      </w:r>
    </w:p>
    <w:p w:rsidR="009649F6" w:rsidRDefault="009649F6">
      <w:pPr>
        <w:pStyle w:val="01"/>
        <w:numPr>
          <w:ilvl w:val="0"/>
          <w:numId w:val="0"/>
        </w:numPr>
        <w:ind w:left="360"/>
        <w:rPr>
          <w:highlight w:val="lightGray"/>
        </w:rPr>
      </w:pPr>
    </w:p>
    <w:p w:rsidR="000C24F8" w:rsidRPr="00283CED" w:rsidRDefault="000C24F8" w:rsidP="000C24F8">
      <w:pPr>
        <w:shd w:val="clear" w:color="auto" w:fill="FFFFFF"/>
        <w:rPr>
          <w:rFonts w:eastAsia="NSimSun" w:cs="Lucida Sans"/>
        </w:rPr>
      </w:pPr>
      <w:r w:rsidRPr="00283CED">
        <w:rPr>
          <w:rFonts w:eastAsia="NSimSun" w:cs="Lucida Sans"/>
        </w:rPr>
        <w:t>Дисциплина реализуется в очной форме с использованием электронного обучения</w:t>
      </w:r>
    </w:p>
    <w:p w:rsidR="000C24F8" w:rsidRPr="00283CED" w:rsidRDefault="000C24F8" w:rsidP="000C24F8">
      <w:pPr>
        <w:shd w:val="clear" w:color="auto" w:fill="FFFFFF"/>
        <w:rPr>
          <w:rFonts w:eastAsia="NSimSun" w:cs="Lucida Sans"/>
        </w:rPr>
      </w:pPr>
      <w:r w:rsidRPr="00283CED">
        <w:rPr>
          <w:rFonts w:eastAsia="NSimSun" w:cs="Lucida Sans"/>
        </w:rPr>
        <w:t>и дистанционных образовательных технологий (для выполнения домашних заданий).</w:t>
      </w:r>
    </w:p>
    <w:p w:rsidR="009649F6" w:rsidRDefault="009649F6">
      <w:pPr>
        <w:pStyle w:val="01"/>
        <w:numPr>
          <w:ilvl w:val="0"/>
          <w:numId w:val="0"/>
        </w:numPr>
        <w:ind w:left="360"/>
      </w:pPr>
    </w:p>
    <w:p w:rsidR="009649F6" w:rsidRDefault="004254FB">
      <w:pPr>
        <w:pStyle w:val="01"/>
      </w:pPr>
      <w:bookmarkStart w:id="4" w:name="_Toc76748148"/>
      <w:r>
        <w:t xml:space="preserve">Преподаватели </w:t>
      </w:r>
    </w:p>
    <w:p w:rsidR="009649F6" w:rsidRDefault="009649F6">
      <w:pPr>
        <w:pStyle w:val="01"/>
        <w:numPr>
          <w:ilvl w:val="0"/>
          <w:numId w:val="0"/>
        </w:numPr>
        <w:ind w:left="360"/>
      </w:pPr>
    </w:p>
    <w:p w:rsidR="009649F6" w:rsidRDefault="004254FB">
      <w:r>
        <w:t xml:space="preserve">Дисциплину ведёт доцент кафедры теории вероятностей </w:t>
      </w:r>
      <w:r w:rsidR="009E270B">
        <w:t>Илларионов Е.А</w:t>
      </w:r>
      <w:r>
        <w:t xml:space="preserve">. </w:t>
      </w:r>
    </w:p>
    <w:p w:rsidR="009649F6" w:rsidRDefault="009649F6">
      <w:pPr>
        <w:pStyle w:val="01"/>
        <w:numPr>
          <w:ilvl w:val="0"/>
          <w:numId w:val="0"/>
        </w:numPr>
        <w:ind w:left="360"/>
      </w:pPr>
    </w:p>
    <w:p w:rsidR="009649F6" w:rsidRDefault="004254FB">
      <w:pPr>
        <w:pStyle w:val="01"/>
      </w:pPr>
      <w:r>
        <w:t>Входные требования для освоения дисциплины (модуля)</w:t>
      </w:r>
      <w:bookmarkEnd w:id="4"/>
      <w:r>
        <w:t xml:space="preserve"> </w:t>
      </w:r>
    </w:p>
    <w:p w:rsidR="009649F6" w:rsidRDefault="009649F6"/>
    <w:p w:rsidR="009649F6" w:rsidRDefault="004254FB">
      <w:pPr>
        <w:rPr>
          <w:i/>
          <w:iCs/>
        </w:rPr>
      </w:pPr>
      <w:r>
        <w:t>Предварительные условия отсутствуют</w:t>
      </w:r>
      <w:r w:rsidR="00DD53D0">
        <w:t>. Желательно прохождение МФК Основы теории вероятностей.</w:t>
      </w:r>
    </w:p>
    <w:p w:rsidR="009649F6" w:rsidRDefault="009649F6">
      <w:pPr>
        <w:rPr>
          <w:i/>
          <w:iCs/>
        </w:rPr>
      </w:pPr>
    </w:p>
    <w:p w:rsidR="009649F6" w:rsidRDefault="004254FB">
      <w:pPr>
        <w:pStyle w:val="01"/>
      </w:pPr>
      <w:bookmarkStart w:id="5" w:name="_Toc76748149"/>
      <w:r>
        <w:t>Результаты обучения по дисциплине (модулю)</w:t>
      </w:r>
      <w:bookmarkEnd w:id="5"/>
    </w:p>
    <w:p w:rsidR="009649F6" w:rsidRDefault="009649F6">
      <w:pPr>
        <w:jc w:val="right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89"/>
        <w:gridCol w:w="3379"/>
        <w:gridCol w:w="4343"/>
      </w:tblGrid>
      <w:tr w:rsidR="009649F6">
        <w:trPr>
          <w:jc w:val="center"/>
        </w:trPr>
        <w:tc>
          <w:tcPr>
            <w:tcW w:w="2189" w:type="dxa"/>
          </w:tcPr>
          <w:p w:rsidR="009649F6" w:rsidRDefault="004254F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Компетенции выпускников</w:t>
            </w:r>
          </w:p>
        </w:tc>
        <w:tc>
          <w:tcPr>
            <w:tcW w:w="3379" w:type="dxa"/>
          </w:tcPr>
          <w:p w:rsidR="009649F6" w:rsidRDefault="004254F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Индикаторы достижения компетенций, реализуемые в настоящей дисциплине (модуле)</w:t>
            </w:r>
            <w:r>
              <w:rPr>
                <w:b/>
                <w:bCs/>
                <w:iCs/>
                <w:vertAlign w:val="superscript"/>
              </w:rPr>
              <w:footnoteReference w:id="1"/>
            </w:r>
          </w:p>
        </w:tc>
        <w:tc>
          <w:tcPr>
            <w:tcW w:w="4343" w:type="dxa"/>
          </w:tcPr>
          <w:p w:rsidR="009649F6" w:rsidRDefault="004254F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Планируемые результаты обучения по дисциплине (модулю), соотнесенные с индикаторами достижения компетенций</w:t>
            </w:r>
          </w:p>
        </w:tc>
      </w:tr>
      <w:tr w:rsidR="009649F6">
        <w:trPr>
          <w:jc w:val="center"/>
        </w:trPr>
        <w:tc>
          <w:tcPr>
            <w:tcW w:w="2189" w:type="dxa"/>
            <w:vMerge w:val="restart"/>
          </w:tcPr>
          <w:p w:rsidR="009649F6" w:rsidRDefault="004254FB">
            <w:r>
              <w:rPr>
                <w:b/>
                <w:iCs/>
              </w:rPr>
              <w:t>Компетенция СПК-1</w:t>
            </w:r>
          </w:p>
          <w:p w:rsidR="009649F6" w:rsidRDefault="004254FB" w:rsidP="009E270B">
            <w:r>
              <w:rPr>
                <w:iCs/>
              </w:rPr>
              <w:t xml:space="preserve">Знание идей и </w:t>
            </w:r>
            <w:r w:rsidR="009E270B">
              <w:rPr>
                <w:iCs/>
              </w:rPr>
              <w:t>теоретических основ математической статистики</w:t>
            </w:r>
            <w:r>
              <w:rPr>
                <w:iCs/>
              </w:rPr>
              <w:t xml:space="preserve">, умение применять её методы при исследовании </w:t>
            </w:r>
            <w:r w:rsidR="009E270B">
              <w:rPr>
                <w:iCs/>
              </w:rPr>
              <w:t>данных</w:t>
            </w:r>
            <w:r>
              <w:rPr>
                <w:iCs/>
              </w:rPr>
              <w:t xml:space="preserve"> различной природы.</w:t>
            </w:r>
          </w:p>
        </w:tc>
        <w:tc>
          <w:tcPr>
            <w:tcW w:w="3379" w:type="dxa"/>
          </w:tcPr>
          <w:p w:rsidR="009649F6" w:rsidRDefault="004254FB">
            <w:r>
              <w:rPr>
                <w:b/>
                <w:bCs/>
                <w:iCs/>
              </w:rPr>
              <w:t>Индикатор СПК-1.1</w:t>
            </w:r>
          </w:p>
          <w:p w:rsidR="009649F6" w:rsidRDefault="004254FB">
            <w:r>
              <w:rPr>
                <w:bCs/>
                <w:iCs/>
              </w:rPr>
              <w:t xml:space="preserve">Знает идеи и </w:t>
            </w:r>
            <w:r>
              <w:rPr>
                <w:iCs/>
              </w:rPr>
              <w:t xml:space="preserve">теоретические основы </w:t>
            </w:r>
            <w:r w:rsidR="009E270B">
              <w:rPr>
                <w:iCs/>
              </w:rPr>
              <w:t>математической статистики</w:t>
            </w:r>
            <w:r>
              <w:rPr>
                <w:iCs/>
              </w:rPr>
              <w:t>.</w:t>
            </w:r>
          </w:p>
          <w:p w:rsidR="009649F6" w:rsidRDefault="009649F6">
            <w:pPr>
              <w:rPr>
                <w:bCs/>
                <w:iCs/>
              </w:rPr>
            </w:pPr>
          </w:p>
        </w:tc>
        <w:tc>
          <w:tcPr>
            <w:tcW w:w="4343" w:type="dxa"/>
          </w:tcPr>
          <w:p w:rsidR="009649F6" w:rsidRDefault="004254FB">
            <w:r>
              <w:rPr>
                <w:iCs/>
              </w:rPr>
              <w:t xml:space="preserve">Знать основные понятия, определения и </w:t>
            </w:r>
            <w:r w:rsidR="009E270B">
              <w:rPr>
                <w:iCs/>
              </w:rPr>
              <w:t>методы математической статистики</w:t>
            </w:r>
            <w:r>
              <w:rPr>
                <w:iCs/>
              </w:rPr>
              <w:t>.</w:t>
            </w:r>
          </w:p>
          <w:p w:rsidR="009649F6" w:rsidRDefault="009649F6">
            <w:pPr>
              <w:rPr>
                <w:iCs/>
              </w:rPr>
            </w:pPr>
          </w:p>
        </w:tc>
      </w:tr>
      <w:tr w:rsidR="009649F6">
        <w:trPr>
          <w:jc w:val="center"/>
        </w:trPr>
        <w:tc>
          <w:tcPr>
            <w:tcW w:w="2189" w:type="dxa"/>
            <w:vMerge/>
          </w:tcPr>
          <w:p w:rsidR="009649F6" w:rsidRDefault="009649F6">
            <w:pPr>
              <w:rPr>
                <w:iCs/>
              </w:rPr>
            </w:pPr>
          </w:p>
        </w:tc>
        <w:tc>
          <w:tcPr>
            <w:tcW w:w="3379" w:type="dxa"/>
          </w:tcPr>
          <w:p w:rsidR="009649F6" w:rsidRDefault="004254FB">
            <w:r>
              <w:rPr>
                <w:b/>
                <w:bCs/>
                <w:iCs/>
              </w:rPr>
              <w:t>Индикатор СПК-1.2</w:t>
            </w:r>
          </w:p>
          <w:p w:rsidR="009649F6" w:rsidRDefault="004254FB">
            <w:r>
              <w:rPr>
                <w:iCs/>
              </w:rPr>
              <w:t xml:space="preserve">Умеет применять методы </w:t>
            </w:r>
            <w:r w:rsidR="009E270B">
              <w:rPr>
                <w:iCs/>
              </w:rPr>
              <w:t>математической статистики</w:t>
            </w:r>
            <w:r>
              <w:rPr>
                <w:iCs/>
              </w:rPr>
              <w:t xml:space="preserve"> </w:t>
            </w:r>
            <w:r w:rsidR="009E270B">
              <w:rPr>
                <w:iCs/>
              </w:rPr>
              <w:t>в прикладных задачах</w:t>
            </w:r>
            <w:r>
              <w:rPr>
                <w:iCs/>
              </w:rPr>
              <w:t>.</w:t>
            </w:r>
          </w:p>
          <w:p w:rsidR="009649F6" w:rsidRDefault="009649F6">
            <w:pPr>
              <w:rPr>
                <w:b/>
                <w:bCs/>
                <w:iCs/>
              </w:rPr>
            </w:pPr>
          </w:p>
        </w:tc>
        <w:tc>
          <w:tcPr>
            <w:tcW w:w="4343" w:type="dxa"/>
          </w:tcPr>
          <w:p w:rsidR="009649F6" w:rsidRPr="00CA3E7B" w:rsidRDefault="004254FB" w:rsidP="009E270B">
            <w:r>
              <w:rPr>
                <w:iCs/>
              </w:rPr>
              <w:t>У</w:t>
            </w:r>
            <w:r w:rsidR="009E270B">
              <w:rPr>
                <w:iCs/>
              </w:rPr>
              <w:t>меть проводить статистический анализ данных</w:t>
            </w:r>
          </w:p>
        </w:tc>
      </w:tr>
    </w:tbl>
    <w:p w:rsidR="009649F6" w:rsidRDefault="009649F6">
      <w:pPr>
        <w:rPr>
          <w:i/>
          <w:iCs/>
        </w:rPr>
      </w:pPr>
    </w:p>
    <w:p w:rsidR="009649F6" w:rsidRDefault="004254FB">
      <w:pPr>
        <w:pStyle w:val="01"/>
      </w:pPr>
      <w:bookmarkStart w:id="6" w:name="_Toc76748150"/>
      <w:r>
        <w:t>Содержание дисциплины (модуля)</w:t>
      </w:r>
      <w:bookmarkEnd w:id="6"/>
    </w:p>
    <w:p w:rsidR="009649F6" w:rsidRDefault="009649F6"/>
    <w:p w:rsidR="009649F6" w:rsidRDefault="004254FB">
      <w:pPr>
        <w:jc w:val="both"/>
        <w:rPr>
          <w:rFonts w:ascii="Calibri" w:hAnsi="Calibri" w:cs="Calibri"/>
          <w:sz w:val="22"/>
          <w:szCs w:val="22"/>
          <w:lang w:eastAsia="en-US"/>
        </w:rPr>
      </w:pPr>
      <w:r>
        <w:t xml:space="preserve">Структура дисциплины (модуля) по темам (разделам) с указанием отведенного на них количества </w:t>
      </w:r>
      <w:r>
        <w:rPr>
          <w:rFonts w:ascii="Calibri" w:hAnsi="Calibri" w:cs="Calibri"/>
          <w:sz w:val="22"/>
          <w:szCs w:val="22"/>
          <w:lang w:eastAsia="en-US"/>
        </w:rPr>
        <w:t>академических часов и виды учебных занятий (в строгом соответствии с учебным планом)</w:t>
      </w:r>
    </w:p>
    <w:tbl>
      <w:tblPr>
        <w:tblpPr w:leftFromText="180" w:rightFromText="180" w:vertAnchor="text" w:horzAnchor="page" w:tblpX="1107" w:tblpY="238"/>
        <w:tblW w:w="50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93"/>
        <w:gridCol w:w="1131"/>
        <w:gridCol w:w="1296"/>
        <w:gridCol w:w="1249"/>
        <w:gridCol w:w="1272"/>
        <w:gridCol w:w="991"/>
      </w:tblGrid>
      <w:tr w:rsidR="009649F6">
        <w:trPr>
          <w:trHeight w:val="135"/>
        </w:trPr>
        <w:tc>
          <w:tcPr>
            <w:tcW w:w="4110" w:type="dxa"/>
            <w:vMerge w:val="restart"/>
          </w:tcPr>
          <w:p w:rsidR="009649F6" w:rsidRDefault="00425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 дисциплины (модуля),</w:t>
            </w:r>
          </w:p>
          <w:p w:rsidR="009649F6" w:rsidRDefault="009649F6">
            <w:pPr>
              <w:jc w:val="center"/>
              <w:rPr>
                <w:b/>
                <w:bCs/>
              </w:rPr>
            </w:pPr>
          </w:p>
          <w:p w:rsidR="009649F6" w:rsidRDefault="004254FB">
            <w:pPr>
              <w:jc w:val="center"/>
            </w:pPr>
            <w:r>
              <w:rPr>
                <w:b/>
                <w:bCs/>
              </w:rPr>
              <w:t>Форма промежуточной аттестации по дисциплине (модулю)</w:t>
            </w:r>
          </w:p>
        </w:tc>
        <w:tc>
          <w:tcPr>
            <w:tcW w:w="5960" w:type="dxa"/>
            <w:gridSpan w:val="5"/>
          </w:tcPr>
          <w:p w:rsidR="009649F6" w:rsidRDefault="00425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Номинальные трудозатраты обучающегося </w:t>
            </w:r>
          </w:p>
        </w:tc>
      </w:tr>
      <w:tr w:rsidR="009649F6">
        <w:trPr>
          <w:trHeight w:val="135"/>
        </w:trPr>
        <w:tc>
          <w:tcPr>
            <w:tcW w:w="4110" w:type="dxa"/>
            <w:vMerge/>
          </w:tcPr>
          <w:p w:rsidR="009649F6" w:rsidRDefault="009649F6"/>
        </w:tc>
        <w:tc>
          <w:tcPr>
            <w:tcW w:w="1135" w:type="dxa"/>
          </w:tcPr>
          <w:p w:rsidR="009649F6" w:rsidRDefault="009649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831" w:type="dxa"/>
            <w:gridSpan w:val="3"/>
          </w:tcPr>
          <w:p w:rsidR="009649F6" w:rsidRDefault="004254F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Контактная работа </w:t>
            </w:r>
            <w:r>
              <w:rPr>
                <w:b/>
                <w:bCs/>
                <w:sz w:val="20"/>
              </w:rPr>
              <w:br/>
              <w:t xml:space="preserve">(работа во взаимодействии с преподавателем)  </w:t>
            </w:r>
          </w:p>
          <w:p w:rsidR="009649F6" w:rsidRDefault="004254F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Виды контактной работы, ак. ч.</w:t>
            </w:r>
          </w:p>
        </w:tc>
        <w:tc>
          <w:tcPr>
            <w:tcW w:w="994" w:type="dxa"/>
            <w:vMerge w:val="restart"/>
            <w:vAlign w:val="bottom"/>
          </w:tcPr>
          <w:p w:rsidR="009649F6" w:rsidRDefault="004254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Самостоятельная работа,</w:t>
            </w:r>
          </w:p>
          <w:p w:rsidR="009649F6" w:rsidRDefault="004254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Самостоятельная работа ак. ч.</w:t>
            </w:r>
          </w:p>
        </w:tc>
      </w:tr>
      <w:tr w:rsidR="009649F6">
        <w:trPr>
          <w:trHeight w:val="768"/>
        </w:trPr>
        <w:tc>
          <w:tcPr>
            <w:tcW w:w="4110" w:type="dxa"/>
            <w:vMerge/>
          </w:tcPr>
          <w:p w:rsidR="009649F6" w:rsidRDefault="009649F6"/>
        </w:tc>
        <w:tc>
          <w:tcPr>
            <w:tcW w:w="1135" w:type="dxa"/>
            <w:vAlign w:val="bottom"/>
          </w:tcPr>
          <w:p w:rsidR="009649F6" w:rsidRDefault="004254F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Всего, </w:t>
            </w:r>
          </w:p>
          <w:p w:rsidR="009649F6" w:rsidRDefault="004254F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ак. ч. </w:t>
            </w:r>
          </w:p>
        </w:tc>
        <w:tc>
          <w:tcPr>
            <w:tcW w:w="1301" w:type="dxa"/>
            <w:vAlign w:val="bottom"/>
          </w:tcPr>
          <w:p w:rsidR="009649F6" w:rsidRDefault="004254F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Ауд., </w:t>
            </w:r>
            <w:r>
              <w:rPr>
                <w:sz w:val="20"/>
              </w:rPr>
              <w:br/>
              <w:t>ак. ч.</w:t>
            </w:r>
          </w:p>
        </w:tc>
        <w:tc>
          <w:tcPr>
            <w:tcW w:w="1253" w:type="dxa"/>
            <w:vAlign w:val="bottom"/>
          </w:tcPr>
          <w:p w:rsidR="009649F6" w:rsidRDefault="004254F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Лекции*, </w:t>
            </w:r>
          </w:p>
          <w:p w:rsidR="009649F6" w:rsidRDefault="004254FB">
            <w:pPr>
              <w:jc w:val="center"/>
            </w:pPr>
            <w:r>
              <w:rPr>
                <w:sz w:val="20"/>
              </w:rPr>
              <w:t>ак. ч.</w:t>
            </w:r>
          </w:p>
        </w:tc>
        <w:tc>
          <w:tcPr>
            <w:tcW w:w="1276" w:type="dxa"/>
            <w:vAlign w:val="bottom"/>
          </w:tcPr>
          <w:p w:rsidR="009649F6" w:rsidRDefault="004254F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Семинары*, прак., </w:t>
            </w:r>
            <w:r>
              <w:rPr>
                <w:sz w:val="20"/>
              </w:rPr>
              <w:br/>
              <w:t>ак. ч.</w:t>
            </w:r>
          </w:p>
        </w:tc>
        <w:tc>
          <w:tcPr>
            <w:tcW w:w="994" w:type="dxa"/>
            <w:vMerge/>
            <w:vAlign w:val="center"/>
          </w:tcPr>
          <w:p w:rsidR="009649F6" w:rsidRDefault="009649F6">
            <w:pPr>
              <w:jc w:val="center"/>
              <w:rPr>
                <w:b/>
                <w:bCs/>
              </w:rPr>
            </w:pPr>
          </w:p>
        </w:tc>
      </w:tr>
      <w:tr w:rsidR="009649F6">
        <w:tc>
          <w:tcPr>
            <w:tcW w:w="4110" w:type="dxa"/>
          </w:tcPr>
          <w:p w:rsidR="009649F6" w:rsidRDefault="004254FB" w:rsidP="005E2FC8">
            <w:pPr>
              <w:spacing w:line="285" w:lineRule="auto"/>
              <w:rPr>
                <w:color w:val="000000"/>
              </w:rPr>
            </w:pPr>
            <w:r>
              <w:t xml:space="preserve">1. Введение. Задачи </w:t>
            </w:r>
            <w:r w:rsidR="005E2FC8">
              <w:t>статистики и анализа данных</w:t>
            </w:r>
          </w:p>
        </w:tc>
        <w:tc>
          <w:tcPr>
            <w:tcW w:w="1135" w:type="dxa"/>
          </w:tcPr>
          <w:p w:rsidR="009649F6" w:rsidRDefault="004254FB">
            <w:r>
              <w:t>3,0</w:t>
            </w:r>
          </w:p>
        </w:tc>
        <w:tc>
          <w:tcPr>
            <w:tcW w:w="1301" w:type="dxa"/>
          </w:tcPr>
          <w:p w:rsidR="009649F6" w:rsidRDefault="004254FB">
            <w:r>
              <w:t>2,0</w:t>
            </w:r>
          </w:p>
        </w:tc>
        <w:tc>
          <w:tcPr>
            <w:tcW w:w="1253" w:type="dxa"/>
          </w:tcPr>
          <w:p w:rsidR="009649F6" w:rsidRDefault="004254FB">
            <w:r>
              <w:t>2,0</w:t>
            </w:r>
          </w:p>
        </w:tc>
        <w:tc>
          <w:tcPr>
            <w:tcW w:w="1276" w:type="dxa"/>
          </w:tcPr>
          <w:p w:rsidR="009649F6" w:rsidRDefault="009649F6"/>
        </w:tc>
        <w:tc>
          <w:tcPr>
            <w:tcW w:w="994" w:type="dxa"/>
          </w:tcPr>
          <w:p w:rsidR="009649F6" w:rsidRDefault="004254FB">
            <w:r>
              <w:t>1,0</w:t>
            </w:r>
          </w:p>
        </w:tc>
      </w:tr>
      <w:tr w:rsidR="009649F6">
        <w:trPr>
          <w:trHeight w:val="303"/>
        </w:trPr>
        <w:tc>
          <w:tcPr>
            <w:tcW w:w="4110" w:type="dxa"/>
          </w:tcPr>
          <w:p w:rsidR="009649F6" w:rsidRDefault="004254FB" w:rsidP="005E2FC8">
            <w:pPr>
              <w:spacing w:line="360" w:lineRule="auto"/>
              <w:contextualSpacing/>
            </w:pPr>
            <w:r>
              <w:t xml:space="preserve">2. </w:t>
            </w:r>
            <w:r w:rsidR="005E2FC8">
              <w:t>Визуализация и первичный анализ данных</w:t>
            </w:r>
          </w:p>
        </w:tc>
        <w:tc>
          <w:tcPr>
            <w:tcW w:w="1135" w:type="dxa"/>
          </w:tcPr>
          <w:p w:rsidR="009649F6" w:rsidRDefault="004254FB">
            <w:r>
              <w:t>3,0</w:t>
            </w:r>
          </w:p>
        </w:tc>
        <w:tc>
          <w:tcPr>
            <w:tcW w:w="1301" w:type="dxa"/>
          </w:tcPr>
          <w:p w:rsidR="009649F6" w:rsidRDefault="004254FB">
            <w:r>
              <w:t>2,0</w:t>
            </w:r>
          </w:p>
        </w:tc>
        <w:tc>
          <w:tcPr>
            <w:tcW w:w="1253" w:type="dxa"/>
          </w:tcPr>
          <w:p w:rsidR="009649F6" w:rsidRDefault="004254FB">
            <w:r>
              <w:t>2,0</w:t>
            </w:r>
          </w:p>
        </w:tc>
        <w:tc>
          <w:tcPr>
            <w:tcW w:w="1276" w:type="dxa"/>
          </w:tcPr>
          <w:p w:rsidR="009649F6" w:rsidRDefault="009649F6"/>
        </w:tc>
        <w:tc>
          <w:tcPr>
            <w:tcW w:w="994" w:type="dxa"/>
          </w:tcPr>
          <w:p w:rsidR="009649F6" w:rsidRDefault="004254FB">
            <w:r>
              <w:t>1,0</w:t>
            </w:r>
          </w:p>
        </w:tc>
      </w:tr>
      <w:tr w:rsidR="009649F6">
        <w:tc>
          <w:tcPr>
            <w:tcW w:w="4110" w:type="dxa"/>
            <w:tcBorders>
              <w:bottom w:val="single" w:sz="4" w:space="0" w:color="auto"/>
            </w:tcBorders>
          </w:tcPr>
          <w:p w:rsidR="009649F6" w:rsidRDefault="004254FB" w:rsidP="005E2FC8">
            <w:pPr>
              <w:spacing w:line="360" w:lineRule="auto"/>
              <w:contextualSpacing/>
            </w:pPr>
            <w:r>
              <w:t xml:space="preserve">3. </w:t>
            </w:r>
            <w:r w:rsidR="005E2FC8">
              <w:t>Визуализация многомерных данных. Метод главных компонент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649F6" w:rsidRDefault="004254FB">
            <w:r>
              <w:t>3,0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9649F6" w:rsidRDefault="004254FB">
            <w:r>
              <w:t>2,0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9649F6" w:rsidRDefault="004254FB">
            <w:r>
              <w:t>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49F6" w:rsidRDefault="009649F6"/>
        </w:tc>
        <w:tc>
          <w:tcPr>
            <w:tcW w:w="994" w:type="dxa"/>
            <w:tcBorders>
              <w:bottom w:val="single" w:sz="4" w:space="0" w:color="auto"/>
            </w:tcBorders>
          </w:tcPr>
          <w:p w:rsidR="009649F6" w:rsidRDefault="004254FB">
            <w:r>
              <w:t>1,0</w:t>
            </w:r>
          </w:p>
        </w:tc>
      </w:tr>
      <w:tr w:rsidR="009649F6">
        <w:tc>
          <w:tcPr>
            <w:tcW w:w="4110" w:type="dxa"/>
            <w:tcBorders>
              <w:bottom w:val="single" w:sz="4" w:space="0" w:color="auto"/>
            </w:tcBorders>
          </w:tcPr>
          <w:p w:rsidR="009649F6" w:rsidRDefault="004254FB" w:rsidP="005E2FC8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="005E2FC8">
              <w:rPr>
                <w:color w:val="000000"/>
              </w:rPr>
              <w:t xml:space="preserve">Задача оценки параметров. </w:t>
            </w:r>
            <w:r w:rsidR="00174008">
              <w:t xml:space="preserve"> Метод максимального правдоподобия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649F6" w:rsidRDefault="004254FB">
            <w:r>
              <w:t>3,0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9649F6" w:rsidRDefault="004254FB">
            <w:r>
              <w:t>2,0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9649F6" w:rsidRDefault="004254FB">
            <w:r>
              <w:t>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49F6" w:rsidRDefault="009649F6"/>
        </w:tc>
        <w:tc>
          <w:tcPr>
            <w:tcW w:w="994" w:type="dxa"/>
            <w:tcBorders>
              <w:bottom w:val="single" w:sz="4" w:space="0" w:color="auto"/>
            </w:tcBorders>
          </w:tcPr>
          <w:p w:rsidR="009649F6" w:rsidRDefault="004254FB">
            <w:r>
              <w:t>1,0</w:t>
            </w:r>
          </w:p>
        </w:tc>
      </w:tr>
      <w:tr w:rsidR="009649F6">
        <w:tc>
          <w:tcPr>
            <w:tcW w:w="4110" w:type="dxa"/>
            <w:tcBorders>
              <w:bottom w:val="single" w:sz="4" w:space="0" w:color="auto"/>
            </w:tcBorders>
          </w:tcPr>
          <w:p w:rsidR="009649F6" w:rsidRDefault="004254FB" w:rsidP="00174008">
            <w:pPr>
              <w:rPr>
                <w:color w:val="000000"/>
              </w:rPr>
            </w:pPr>
            <w:r>
              <w:t xml:space="preserve">5. </w:t>
            </w:r>
            <w:r w:rsidR="00174008">
              <w:t>Доверительные интервалы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649F6" w:rsidRDefault="004254FB">
            <w:r>
              <w:t>3,0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9649F6" w:rsidRDefault="004254FB">
            <w:r>
              <w:t>2,0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9649F6" w:rsidRDefault="004254FB">
            <w:r>
              <w:t>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49F6" w:rsidRDefault="009649F6"/>
        </w:tc>
        <w:tc>
          <w:tcPr>
            <w:tcW w:w="994" w:type="dxa"/>
            <w:tcBorders>
              <w:bottom w:val="single" w:sz="4" w:space="0" w:color="auto"/>
            </w:tcBorders>
          </w:tcPr>
          <w:p w:rsidR="009649F6" w:rsidRDefault="004254FB">
            <w:r>
              <w:t>1,0</w:t>
            </w:r>
          </w:p>
        </w:tc>
      </w:tr>
      <w:tr w:rsidR="009649F6">
        <w:tc>
          <w:tcPr>
            <w:tcW w:w="4110" w:type="dxa"/>
            <w:tcBorders>
              <w:bottom w:val="single" w:sz="4" w:space="0" w:color="auto"/>
            </w:tcBorders>
          </w:tcPr>
          <w:p w:rsidR="009649F6" w:rsidRDefault="004254FB" w:rsidP="00174008">
            <w:pPr>
              <w:spacing w:line="360" w:lineRule="auto"/>
              <w:contextualSpacing/>
              <w:rPr>
                <w:color w:val="000000"/>
              </w:rPr>
            </w:pPr>
            <w:r>
              <w:t xml:space="preserve">6. </w:t>
            </w:r>
            <w:r w:rsidR="00174008">
              <w:t>Проверка гипотез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649F6" w:rsidRDefault="004254FB">
            <w:r>
              <w:t>3,0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9649F6" w:rsidRDefault="004254FB">
            <w:r>
              <w:t>2,0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9649F6" w:rsidRDefault="004254FB">
            <w:r>
              <w:t>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49F6" w:rsidRDefault="009649F6"/>
        </w:tc>
        <w:tc>
          <w:tcPr>
            <w:tcW w:w="994" w:type="dxa"/>
            <w:tcBorders>
              <w:bottom w:val="single" w:sz="4" w:space="0" w:color="auto"/>
            </w:tcBorders>
          </w:tcPr>
          <w:p w:rsidR="009649F6" w:rsidRDefault="004254FB">
            <w:r>
              <w:t>1,0</w:t>
            </w:r>
          </w:p>
        </w:tc>
      </w:tr>
      <w:tr w:rsidR="009649F6">
        <w:tc>
          <w:tcPr>
            <w:tcW w:w="4110" w:type="dxa"/>
            <w:tcBorders>
              <w:bottom w:val="single" w:sz="4" w:space="0" w:color="auto"/>
            </w:tcBorders>
          </w:tcPr>
          <w:p w:rsidR="009649F6" w:rsidRDefault="004254FB" w:rsidP="005E2FC8">
            <w:pPr>
              <w:spacing w:line="360" w:lineRule="auto"/>
              <w:contextualSpacing/>
              <w:rPr>
                <w:color w:val="000000"/>
              </w:rPr>
            </w:pPr>
            <w:r>
              <w:t xml:space="preserve">7. </w:t>
            </w:r>
            <w:r w:rsidR="005E2FC8">
              <w:t>Байесовская статистика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649F6" w:rsidRDefault="004254FB">
            <w:r>
              <w:t>3,0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9649F6" w:rsidRDefault="004254FB">
            <w:r>
              <w:t>2,0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9649F6" w:rsidRDefault="004254FB">
            <w:r>
              <w:t>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49F6" w:rsidRDefault="009649F6"/>
        </w:tc>
        <w:tc>
          <w:tcPr>
            <w:tcW w:w="994" w:type="dxa"/>
            <w:tcBorders>
              <w:bottom w:val="single" w:sz="4" w:space="0" w:color="auto"/>
            </w:tcBorders>
          </w:tcPr>
          <w:p w:rsidR="009649F6" w:rsidRDefault="004254FB">
            <w:r>
              <w:t>1,0</w:t>
            </w:r>
          </w:p>
        </w:tc>
      </w:tr>
      <w:tr w:rsidR="009649F6">
        <w:tc>
          <w:tcPr>
            <w:tcW w:w="4110" w:type="dxa"/>
            <w:tcBorders>
              <w:bottom w:val="single" w:sz="4" w:space="0" w:color="auto"/>
            </w:tcBorders>
          </w:tcPr>
          <w:p w:rsidR="009649F6" w:rsidRDefault="004254FB" w:rsidP="005E2FC8">
            <w:pPr>
              <w:spacing w:line="360" w:lineRule="auto"/>
              <w:contextualSpacing/>
              <w:rPr>
                <w:color w:val="000000"/>
              </w:rPr>
            </w:pPr>
            <w:r>
              <w:t xml:space="preserve">8. </w:t>
            </w:r>
            <w:r w:rsidR="005E2FC8">
              <w:t>Линейная регрессия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649F6" w:rsidRDefault="004254FB">
            <w:r>
              <w:t>3,0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9649F6" w:rsidRDefault="004254FB">
            <w:r>
              <w:t>2,0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9649F6" w:rsidRDefault="004254FB">
            <w:r>
              <w:t>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49F6" w:rsidRDefault="009649F6"/>
        </w:tc>
        <w:tc>
          <w:tcPr>
            <w:tcW w:w="994" w:type="dxa"/>
            <w:tcBorders>
              <w:bottom w:val="single" w:sz="4" w:space="0" w:color="auto"/>
            </w:tcBorders>
          </w:tcPr>
          <w:p w:rsidR="009649F6" w:rsidRDefault="004254FB">
            <w:r>
              <w:t>1,0</w:t>
            </w:r>
          </w:p>
        </w:tc>
      </w:tr>
      <w:tr w:rsidR="009649F6">
        <w:tc>
          <w:tcPr>
            <w:tcW w:w="4110" w:type="dxa"/>
            <w:tcBorders>
              <w:bottom w:val="single" w:sz="4" w:space="0" w:color="auto"/>
            </w:tcBorders>
          </w:tcPr>
          <w:p w:rsidR="009649F6" w:rsidRDefault="004254FB" w:rsidP="005E2FC8">
            <w:pPr>
              <w:spacing w:line="360" w:lineRule="auto"/>
              <w:contextualSpacing/>
              <w:rPr>
                <w:color w:val="000000"/>
              </w:rPr>
            </w:pPr>
            <w:r>
              <w:t xml:space="preserve">9. </w:t>
            </w:r>
            <w:r w:rsidR="005E2FC8">
              <w:t>Логистическая регрессия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649F6" w:rsidRDefault="004254FB">
            <w:r>
              <w:t>3,0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9649F6" w:rsidRDefault="004254FB">
            <w:r>
              <w:t>2,0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9649F6" w:rsidRDefault="004254FB">
            <w:r>
              <w:t>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49F6" w:rsidRDefault="009649F6"/>
        </w:tc>
        <w:tc>
          <w:tcPr>
            <w:tcW w:w="994" w:type="dxa"/>
            <w:tcBorders>
              <w:bottom w:val="single" w:sz="4" w:space="0" w:color="auto"/>
            </w:tcBorders>
          </w:tcPr>
          <w:p w:rsidR="009649F6" w:rsidRDefault="004254FB">
            <w:r>
              <w:t>1,0</w:t>
            </w:r>
          </w:p>
        </w:tc>
      </w:tr>
      <w:tr w:rsidR="009649F6">
        <w:tc>
          <w:tcPr>
            <w:tcW w:w="4110" w:type="dxa"/>
            <w:tcBorders>
              <w:bottom w:val="single" w:sz="4" w:space="0" w:color="auto"/>
            </w:tcBorders>
          </w:tcPr>
          <w:p w:rsidR="009649F6" w:rsidRDefault="004254FB" w:rsidP="005E2FC8">
            <w:pPr>
              <w:spacing w:line="360" w:lineRule="auto"/>
              <w:contextualSpacing/>
              <w:rPr>
                <w:color w:val="000000"/>
              </w:rPr>
            </w:pPr>
            <w:r>
              <w:t xml:space="preserve">10. </w:t>
            </w:r>
            <w:r w:rsidR="005E2FC8">
              <w:t>Кластерный анализ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649F6" w:rsidRDefault="004254FB">
            <w:r>
              <w:t>3,0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9649F6" w:rsidRDefault="004254FB">
            <w:r>
              <w:t>2,0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9649F6" w:rsidRDefault="004254FB">
            <w:r>
              <w:t>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49F6" w:rsidRDefault="009649F6"/>
        </w:tc>
        <w:tc>
          <w:tcPr>
            <w:tcW w:w="994" w:type="dxa"/>
            <w:tcBorders>
              <w:bottom w:val="single" w:sz="4" w:space="0" w:color="auto"/>
            </w:tcBorders>
          </w:tcPr>
          <w:p w:rsidR="009649F6" w:rsidRDefault="004254FB">
            <w:r>
              <w:t>1,0</w:t>
            </w:r>
          </w:p>
        </w:tc>
      </w:tr>
      <w:tr w:rsidR="009649F6">
        <w:tc>
          <w:tcPr>
            <w:tcW w:w="4110" w:type="dxa"/>
            <w:tcBorders>
              <w:bottom w:val="single" w:sz="4" w:space="0" w:color="auto"/>
            </w:tcBorders>
          </w:tcPr>
          <w:p w:rsidR="009649F6" w:rsidRDefault="004254FB" w:rsidP="00174008">
            <w:pPr>
              <w:spacing w:line="360" w:lineRule="auto"/>
              <w:contextualSpacing/>
              <w:rPr>
                <w:color w:val="000000"/>
              </w:rPr>
            </w:pPr>
            <w:r>
              <w:t xml:space="preserve">11. </w:t>
            </w:r>
            <w:r w:rsidR="00174008">
              <w:t>Поиск аномалий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649F6" w:rsidRDefault="004254FB">
            <w:r>
              <w:t>3,0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9649F6" w:rsidRDefault="004254FB">
            <w:r>
              <w:t>2,0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9649F6" w:rsidRDefault="004254FB">
            <w:r>
              <w:t>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49F6" w:rsidRDefault="009649F6"/>
        </w:tc>
        <w:tc>
          <w:tcPr>
            <w:tcW w:w="994" w:type="dxa"/>
            <w:tcBorders>
              <w:bottom w:val="single" w:sz="4" w:space="0" w:color="auto"/>
            </w:tcBorders>
          </w:tcPr>
          <w:p w:rsidR="009649F6" w:rsidRDefault="004254FB">
            <w:r>
              <w:t>1,0</w:t>
            </w:r>
          </w:p>
        </w:tc>
      </w:tr>
      <w:tr w:rsidR="009649F6">
        <w:tc>
          <w:tcPr>
            <w:tcW w:w="4110" w:type="dxa"/>
            <w:tcBorders>
              <w:bottom w:val="single" w:sz="4" w:space="0" w:color="auto"/>
            </w:tcBorders>
          </w:tcPr>
          <w:p w:rsidR="009649F6" w:rsidRDefault="004254FB" w:rsidP="00174008">
            <w:pPr>
              <w:spacing w:line="360" w:lineRule="auto"/>
              <w:contextualSpacing/>
              <w:rPr>
                <w:color w:val="000000"/>
              </w:rPr>
            </w:pPr>
            <w:r>
              <w:t xml:space="preserve">12. </w:t>
            </w:r>
            <w:r w:rsidR="00174008">
              <w:t>Прогноз временных рядов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649F6" w:rsidRDefault="004254FB">
            <w:r>
              <w:t>3,0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9649F6" w:rsidRDefault="004254FB">
            <w:r>
              <w:t>2,0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9649F6" w:rsidRDefault="004254FB">
            <w:r>
              <w:t>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49F6" w:rsidRDefault="009649F6"/>
        </w:tc>
        <w:tc>
          <w:tcPr>
            <w:tcW w:w="994" w:type="dxa"/>
            <w:tcBorders>
              <w:bottom w:val="single" w:sz="4" w:space="0" w:color="auto"/>
            </w:tcBorders>
          </w:tcPr>
          <w:p w:rsidR="009649F6" w:rsidRDefault="004254FB">
            <w:r>
              <w:t>1,0</w:t>
            </w:r>
          </w:p>
        </w:tc>
      </w:tr>
      <w:tr w:rsidR="009649F6">
        <w:tc>
          <w:tcPr>
            <w:tcW w:w="4110" w:type="dxa"/>
          </w:tcPr>
          <w:p w:rsidR="009649F6" w:rsidRDefault="004254FB">
            <w:r>
              <w:rPr>
                <w:b/>
                <w:bCs/>
              </w:rPr>
              <w:t>Итого</w:t>
            </w:r>
          </w:p>
        </w:tc>
        <w:tc>
          <w:tcPr>
            <w:tcW w:w="1135" w:type="dxa"/>
          </w:tcPr>
          <w:p w:rsidR="009649F6" w:rsidRDefault="004254FB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301" w:type="dxa"/>
          </w:tcPr>
          <w:p w:rsidR="009649F6" w:rsidRDefault="004254FB">
            <w:r>
              <w:rPr>
                <w:b/>
                <w:bCs/>
              </w:rPr>
              <w:t>24</w:t>
            </w:r>
          </w:p>
        </w:tc>
        <w:tc>
          <w:tcPr>
            <w:tcW w:w="1253" w:type="dxa"/>
          </w:tcPr>
          <w:p w:rsidR="009649F6" w:rsidRDefault="004254FB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276" w:type="dxa"/>
          </w:tcPr>
          <w:p w:rsidR="009649F6" w:rsidRDefault="009649F6"/>
        </w:tc>
        <w:tc>
          <w:tcPr>
            <w:tcW w:w="994" w:type="dxa"/>
            <w:tcBorders>
              <w:right w:val="single" w:sz="4" w:space="0" w:color="auto"/>
            </w:tcBorders>
          </w:tcPr>
          <w:p w:rsidR="009649F6" w:rsidRDefault="004254FB">
            <w:r>
              <w:rPr>
                <w:b/>
                <w:bCs/>
              </w:rPr>
              <w:t>12</w:t>
            </w:r>
          </w:p>
        </w:tc>
      </w:tr>
    </w:tbl>
    <w:p w:rsidR="009649F6" w:rsidRDefault="009649F6">
      <w:pPr>
        <w:rPr>
          <w:bCs/>
          <w:i/>
        </w:rPr>
      </w:pPr>
    </w:p>
    <w:p w:rsidR="009649F6" w:rsidRDefault="004254FB">
      <w:pPr>
        <w:rPr>
          <w:bCs/>
          <w:i/>
        </w:rPr>
      </w:pPr>
      <w:r>
        <w:rPr>
          <w:bCs/>
          <w:i/>
        </w:rPr>
        <w:t xml:space="preserve">Примечание: Формировать таблицу лучше сначала в </w:t>
      </w:r>
      <w:r>
        <w:rPr>
          <w:bCs/>
          <w:i/>
          <w:lang w:val="en-US"/>
        </w:rPr>
        <w:t>xlsx</w:t>
      </w:r>
      <w:r>
        <w:rPr>
          <w:bCs/>
          <w:i/>
        </w:rPr>
        <w:t xml:space="preserve"> файле с автоматическим подсчетом часов по темам.</w:t>
      </w:r>
    </w:p>
    <w:p w:rsidR="009649F6" w:rsidRDefault="009649F6"/>
    <w:p w:rsidR="009649F6" w:rsidRDefault="009649F6"/>
    <w:p w:rsidR="009649F6" w:rsidRDefault="004254FB">
      <w:pPr>
        <w:pStyle w:val="01"/>
      </w:pPr>
      <w:bookmarkStart w:id="7" w:name="_Toc76748152"/>
      <w:r>
        <w:t>Ресурсное обеспечение</w:t>
      </w:r>
      <w:bookmarkEnd w:id="7"/>
    </w:p>
    <w:p w:rsidR="009649F6" w:rsidRDefault="009649F6"/>
    <w:p w:rsidR="009649F6" w:rsidRDefault="004254FB">
      <w:pPr>
        <w:pStyle w:val="02"/>
      </w:pPr>
      <w:bookmarkStart w:id="8" w:name="_Toc76748153"/>
      <w:r>
        <w:t>Список основной литературы</w:t>
      </w:r>
      <w:bookmarkEnd w:id="8"/>
      <w:r>
        <w:t>:</w:t>
      </w:r>
    </w:p>
    <w:p w:rsidR="009649F6" w:rsidRDefault="00484C6B">
      <w:pPr>
        <w:pStyle w:val="02"/>
        <w:numPr>
          <w:ilvl w:val="2"/>
          <w:numId w:val="21"/>
        </w:numPr>
      </w:pPr>
      <w:r>
        <w:t>М.Б</w:t>
      </w:r>
      <w:r w:rsidR="004254FB">
        <w:t xml:space="preserve">. </w:t>
      </w:r>
      <w:r>
        <w:t xml:space="preserve">Лагутин </w:t>
      </w:r>
      <w:r w:rsidR="004254FB">
        <w:t>«</w:t>
      </w:r>
      <w:r>
        <w:t>Наглядная математическая статистика</w:t>
      </w:r>
      <w:r w:rsidR="004254FB">
        <w:t>»</w:t>
      </w:r>
    </w:p>
    <w:p w:rsidR="009649F6" w:rsidRDefault="00484C6B">
      <w:pPr>
        <w:pStyle w:val="02"/>
        <w:numPr>
          <w:ilvl w:val="2"/>
          <w:numId w:val="21"/>
        </w:numPr>
      </w:pPr>
      <w:r>
        <w:t>А</w:t>
      </w:r>
      <w:r w:rsidR="004254FB">
        <w:t xml:space="preserve">.А. </w:t>
      </w:r>
      <w:r w:rsidR="009E270B">
        <w:t>Боровков</w:t>
      </w:r>
      <w:r w:rsidR="004254FB">
        <w:t xml:space="preserve"> «</w:t>
      </w:r>
      <w:r w:rsidR="009E270B">
        <w:t>Математическая статистика</w:t>
      </w:r>
      <w:r w:rsidR="004254FB">
        <w:t>»</w:t>
      </w:r>
    </w:p>
    <w:p w:rsidR="009649F6" w:rsidRDefault="009E270B">
      <w:pPr>
        <w:pStyle w:val="02"/>
        <w:numPr>
          <w:ilvl w:val="2"/>
          <w:numId w:val="21"/>
        </w:numPr>
      </w:pPr>
      <w:r>
        <w:t>В.А</w:t>
      </w:r>
      <w:r w:rsidR="004254FB">
        <w:t xml:space="preserve">. </w:t>
      </w:r>
      <w:r>
        <w:t>Ватутин и др.</w:t>
      </w:r>
      <w:r w:rsidR="004254FB">
        <w:t xml:space="preserve"> «</w:t>
      </w:r>
      <w:r>
        <w:t>Теория вероятностей и математическая статистика в задачах</w:t>
      </w:r>
      <w:r w:rsidR="004254FB">
        <w:t xml:space="preserve">» </w:t>
      </w:r>
    </w:p>
    <w:p w:rsidR="009649F6" w:rsidRDefault="004254FB">
      <w:pPr>
        <w:pStyle w:val="02"/>
      </w:pPr>
      <w:bookmarkStart w:id="9" w:name="_Toc76748154"/>
      <w:r>
        <w:t>Список дополнительной литературы (при наличии)</w:t>
      </w:r>
      <w:bookmarkEnd w:id="9"/>
    </w:p>
    <w:p w:rsidR="009649F6" w:rsidRDefault="00484C6B" w:rsidP="009E270B">
      <w:pPr>
        <w:pStyle w:val="02"/>
        <w:numPr>
          <w:ilvl w:val="2"/>
          <w:numId w:val="21"/>
        </w:numPr>
      </w:pPr>
      <w:r>
        <w:t>Т. Хасти</w:t>
      </w:r>
      <w:r w:rsidR="004254FB">
        <w:t xml:space="preserve">, </w:t>
      </w:r>
      <w:r>
        <w:t xml:space="preserve">Р. </w:t>
      </w:r>
      <w:r w:rsidRPr="00484C6B">
        <w:t>Тибришани</w:t>
      </w:r>
      <w:r>
        <w:t>,</w:t>
      </w:r>
      <w:r w:rsidR="004254FB">
        <w:t xml:space="preserve"> </w:t>
      </w:r>
      <w:r>
        <w:t>Д. Фридман</w:t>
      </w:r>
      <w:r w:rsidR="004254FB">
        <w:t xml:space="preserve"> «</w:t>
      </w:r>
      <w:r>
        <w:t>Основы статистического обучения</w:t>
      </w:r>
      <w:r w:rsidR="004254FB">
        <w:t xml:space="preserve">» </w:t>
      </w:r>
    </w:p>
    <w:p w:rsidR="009649F6" w:rsidRDefault="009649F6"/>
    <w:p w:rsidR="009649F6" w:rsidRDefault="004254FB">
      <w:pPr>
        <w:pStyle w:val="02"/>
        <w:rPr>
          <w:szCs w:val="24"/>
        </w:rPr>
      </w:pPr>
      <w:bookmarkStart w:id="10" w:name="_Toc76748155"/>
      <w:r>
        <w:t>Список программного обеспечения</w:t>
      </w:r>
      <w:bookmarkEnd w:id="10"/>
    </w:p>
    <w:p w:rsidR="009649F6" w:rsidRDefault="009649F6"/>
    <w:p w:rsidR="009649F6" w:rsidRDefault="004254FB">
      <w:r>
        <w:t xml:space="preserve">Использования не предполагается (при использовании ДОТ – Zoom или эквивалентная по функциям система). Возможно использование </w:t>
      </w:r>
      <w:r>
        <w:rPr>
          <w:lang w:val="en-US"/>
        </w:rPr>
        <w:t xml:space="preserve">Excel </w:t>
      </w:r>
      <w:r>
        <w:t>или аналога.</w:t>
      </w:r>
    </w:p>
    <w:p w:rsidR="009649F6" w:rsidRDefault="009649F6"/>
    <w:p w:rsidR="009649F6" w:rsidRDefault="004254FB">
      <w:pPr>
        <w:pStyle w:val="02"/>
      </w:pPr>
      <w:bookmarkStart w:id="11" w:name="_Toc76748156"/>
      <w:r>
        <w:t>Список баз данных и информационных справочных систем</w:t>
      </w:r>
      <w:bookmarkEnd w:id="11"/>
    </w:p>
    <w:p w:rsidR="009649F6" w:rsidRDefault="009649F6"/>
    <w:p w:rsidR="009649F6" w:rsidRDefault="004254FB">
      <w:r>
        <w:t>Общие библиотечные ресурсы</w:t>
      </w:r>
    </w:p>
    <w:p w:rsidR="009649F6" w:rsidRDefault="009649F6"/>
    <w:p w:rsidR="009649F6" w:rsidRDefault="004254FB">
      <w:pPr>
        <w:pStyle w:val="02"/>
      </w:pPr>
      <w:bookmarkStart w:id="12" w:name="_Toc76748157"/>
      <w:r>
        <w:lastRenderedPageBreak/>
        <w:t>Список ресурсов сети «Интернет»</w:t>
      </w:r>
      <w:bookmarkEnd w:id="12"/>
    </w:p>
    <w:p w:rsidR="009649F6" w:rsidRDefault="009649F6"/>
    <w:p w:rsidR="009649F6" w:rsidRDefault="004254FB">
      <w:r>
        <w:t>Общие ресурсы сети Интернет</w:t>
      </w:r>
    </w:p>
    <w:p w:rsidR="009649F6" w:rsidRDefault="009649F6"/>
    <w:p w:rsidR="009649F6" w:rsidRDefault="004254FB">
      <w:pPr>
        <w:pStyle w:val="02"/>
      </w:pPr>
      <w:bookmarkStart w:id="13" w:name="_Toc76748158"/>
      <w:r>
        <w:rPr>
          <w:szCs w:val="24"/>
        </w:rPr>
        <w:t>Материально-техническое обеспечение</w:t>
      </w:r>
      <w:bookmarkEnd w:id="13"/>
    </w:p>
    <w:p w:rsidR="009649F6" w:rsidRDefault="009649F6"/>
    <w:p w:rsidR="009649F6" w:rsidRDefault="004254FB">
      <w:r>
        <w:t>Аудитория с доской. В случае использования программного обеспечения дополнительно ноутбук или ПК, проектор.</w:t>
      </w:r>
    </w:p>
    <w:p w:rsidR="009649F6" w:rsidRDefault="009649F6"/>
    <w:p w:rsidR="009649F6" w:rsidRDefault="004254FB">
      <w:pPr>
        <w:pStyle w:val="01"/>
      </w:pPr>
      <w:bookmarkStart w:id="14" w:name="_Toc76748159"/>
      <w:r>
        <w:t>Фонд оценочных средств</w:t>
      </w:r>
      <w:bookmarkEnd w:id="14"/>
      <w:r>
        <w:t xml:space="preserve"> </w:t>
      </w:r>
    </w:p>
    <w:p w:rsidR="00785D4B" w:rsidRDefault="00785D4B"/>
    <w:p w:rsidR="005C2847" w:rsidRDefault="00D259F8" w:rsidP="00D259F8">
      <w:pPr>
        <w:jc w:val="both"/>
      </w:pPr>
      <w:r>
        <w:t xml:space="preserve">1.  </w:t>
      </w:r>
      <w:r w:rsidR="005C2847" w:rsidRPr="00D259F8">
        <w:t>Для получения зачета будет необходимо выполнить работу по анализу конкретного набора данных, который будет выдан перед зачетом. Результатом работы должен стать отчет, статистически и графически раскрывающий характер и особенности данных. Конкретные вопросы и требования к отчету будут сформулированы перед зачетом. Выполнение работы не будет привязано к какому-либо специфическому программному обеспечению и может быть выполнено в стандартном офисном приложении.</w:t>
      </w:r>
    </w:p>
    <w:p w:rsidR="00D259F8" w:rsidRPr="00D259F8" w:rsidRDefault="00D259F8" w:rsidP="00D259F8">
      <w:pPr>
        <w:jc w:val="both"/>
      </w:pPr>
    </w:p>
    <w:p w:rsidR="005C2847" w:rsidRPr="00D259F8" w:rsidRDefault="00D259F8" w:rsidP="00D259F8">
      <w:pPr>
        <w:jc w:val="both"/>
      </w:pPr>
      <w:r>
        <w:t xml:space="preserve">2. </w:t>
      </w:r>
      <w:r w:rsidR="005C2847" w:rsidRPr="00D259F8">
        <w:t>Кроме того, студент должен знать и уметь математически сформулировать все используемые при решении понятия и методы.</w:t>
      </w:r>
    </w:p>
    <w:p w:rsidR="00CA3E7B" w:rsidRDefault="00CA3E7B" w:rsidP="00D259F8">
      <w:pPr>
        <w:jc w:val="both"/>
      </w:pPr>
    </w:p>
    <w:p w:rsidR="009649F6" w:rsidRDefault="009649F6">
      <w:pPr>
        <w:jc w:val="both"/>
      </w:pPr>
    </w:p>
    <w:p w:rsidR="009649F6" w:rsidRDefault="004254FB">
      <w:pPr>
        <w:pStyle w:val="02"/>
      </w:pPr>
      <w:bookmarkStart w:id="15" w:name="_Toc76748160"/>
      <w:r>
        <w:t>Текущий контроль успеваемости</w:t>
      </w:r>
      <w:bookmarkEnd w:id="15"/>
    </w:p>
    <w:p w:rsidR="009649F6" w:rsidRDefault="009649F6">
      <w:pPr>
        <w:jc w:val="both"/>
      </w:pPr>
    </w:p>
    <w:p w:rsidR="009649F6" w:rsidRDefault="004254FB">
      <w:pPr>
        <w:jc w:val="both"/>
      </w:pPr>
      <w:r>
        <w:t>Выполнение самостоятельных заданий. Опросы и дискуссии в рабочем порядке.</w:t>
      </w:r>
    </w:p>
    <w:p w:rsidR="009649F6" w:rsidRDefault="009649F6"/>
    <w:p w:rsidR="009649F6" w:rsidRDefault="004254FB">
      <w:pPr>
        <w:pStyle w:val="02"/>
      </w:pPr>
      <w:bookmarkStart w:id="16" w:name="_Toc76748161"/>
      <w:r>
        <w:t>Промежуточная аттестация</w:t>
      </w:r>
      <w:bookmarkEnd w:id="16"/>
    </w:p>
    <w:p w:rsidR="009649F6" w:rsidRDefault="009649F6"/>
    <w:p w:rsidR="009649F6" w:rsidRDefault="00CA3E7B">
      <w:r>
        <w:t>Зачет</w:t>
      </w:r>
    </w:p>
    <w:sectPr w:rsidR="009649F6">
      <w:footerReference w:type="even" r:id="rId10"/>
      <w:foot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3EF" w:rsidRDefault="007B23EF">
      <w:r>
        <w:separator/>
      </w:r>
    </w:p>
  </w:endnote>
  <w:endnote w:type="continuationSeparator" w:id="0">
    <w:p w:rsidR="007B23EF" w:rsidRDefault="007B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9F6" w:rsidRDefault="004254F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244F">
      <w:rPr>
        <w:rStyle w:val="PageNumber"/>
        <w:noProof/>
      </w:rPr>
      <w:t>2</w:t>
    </w:r>
    <w:r>
      <w:rPr>
        <w:rStyle w:val="PageNumber"/>
      </w:rPr>
      <w:fldChar w:fldCharType="end"/>
    </w:r>
  </w:p>
  <w:p w:rsidR="009649F6" w:rsidRDefault="009649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9F6" w:rsidRDefault="004254F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9649F6" w:rsidRDefault="009649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9F6" w:rsidRDefault="004254F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244F">
      <w:rPr>
        <w:rStyle w:val="PageNumber"/>
        <w:noProof/>
      </w:rPr>
      <w:t>4</w:t>
    </w:r>
    <w:r>
      <w:rPr>
        <w:rStyle w:val="PageNumber"/>
      </w:rPr>
      <w:fldChar w:fldCharType="end"/>
    </w:r>
  </w:p>
  <w:p w:rsidR="009649F6" w:rsidRDefault="009649F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9F6" w:rsidRDefault="004254F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244F">
      <w:rPr>
        <w:rStyle w:val="PageNumber"/>
        <w:noProof/>
      </w:rPr>
      <w:t>5</w:t>
    </w:r>
    <w:r>
      <w:rPr>
        <w:rStyle w:val="PageNumber"/>
      </w:rPr>
      <w:fldChar w:fldCharType="end"/>
    </w:r>
  </w:p>
  <w:p w:rsidR="009649F6" w:rsidRDefault="00964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3EF" w:rsidRDefault="007B23EF">
      <w:r>
        <w:separator/>
      </w:r>
    </w:p>
  </w:footnote>
  <w:footnote w:type="continuationSeparator" w:id="0">
    <w:p w:rsidR="007B23EF" w:rsidRDefault="007B23EF">
      <w:r>
        <w:continuationSeparator/>
      </w:r>
    </w:p>
  </w:footnote>
  <w:footnote w:id="1">
    <w:p w:rsidR="009649F6" w:rsidRDefault="004254FB">
      <w:pPr>
        <w:pStyle w:val="FootnoteText"/>
      </w:pPr>
      <w:r>
        <w:rPr>
          <w:rStyle w:val="FootnoteReference"/>
        </w:rPr>
        <w:footnoteRef/>
      </w:r>
      <w:r>
        <w:t xml:space="preserve"> В настоящем столбце должны быть указаны только те индикаторы достижения компетенций, которые связаны с данной дисциплиной (модулем) согласно таблице 4.1. Общей характеристики ОПОП.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38C"/>
    <w:multiLevelType w:val="multilevel"/>
    <w:tmpl w:val="2BC2F61E"/>
    <w:lvl w:ilvl="0">
      <w:start w:val="1"/>
      <w:numFmt w:val="decimal"/>
      <w:pStyle w:val="01"/>
      <w:lvlText w:val="%1."/>
      <w:lvlJc w:val="left"/>
      <w:pPr>
        <w:ind w:left="360" w:hanging="360"/>
      </w:pPr>
    </w:lvl>
    <w:lvl w:ilvl="1">
      <w:start w:val="1"/>
      <w:numFmt w:val="decimal"/>
      <w:pStyle w:val="0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F65EEB"/>
    <w:multiLevelType w:val="hybridMultilevel"/>
    <w:tmpl w:val="345C07D8"/>
    <w:lvl w:ilvl="0" w:tplc="42CAC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4382">
      <w:start w:val="1"/>
      <w:numFmt w:val="lowerLetter"/>
      <w:lvlText w:val="%2."/>
      <w:lvlJc w:val="left"/>
      <w:pPr>
        <w:ind w:left="1440" w:hanging="360"/>
      </w:pPr>
    </w:lvl>
    <w:lvl w:ilvl="2" w:tplc="3EEAE9AA">
      <w:start w:val="1"/>
      <w:numFmt w:val="lowerRoman"/>
      <w:lvlText w:val="%3."/>
      <w:lvlJc w:val="right"/>
      <w:pPr>
        <w:ind w:left="2160" w:hanging="180"/>
      </w:pPr>
    </w:lvl>
    <w:lvl w:ilvl="3" w:tplc="CA4ECB74">
      <w:start w:val="1"/>
      <w:numFmt w:val="decimal"/>
      <w:lvlText w:val="%4."/>
      <w:lvlJc w:val="left"/>
      <w:pPr>
        <w:ind w:left="2880" w:hanging="360"/>
      </w:pPr>
    </w:lvl>
    <w:lvl w:ilvl="4" w:tplc="D60AFF46">
      <w:start w:val="1"/>
      <w:numFmt w:val="lowerLetter"/>
      <w:lvlText w:val="%5."/>
      <w:lvlJc w:val="left"/>
      <w:pPr>
        <w:ind w:left="3600" w:hanging="360"/>
      </w:pPr>
    </w:lvl>
    <w:lvl w:ilvl="5" w:tplc="B230752E">
      <w:start w:val="1"/>
      <w:numFmt w:val="lowerRoman"/>
      <w:lvlText w:val="%6."/>
      <w:lvlJc w:val="right"/>
      <w:pPr>
        <w:ind w:left="4320" w:hanging="180"/>
      </w:pPr>
    </w:lvl>
    <w:lvl w:ilvl="6" w:tplc="FB48BEC8">
      <w:start w:val="1"/>
      <w:numFmt w:val="decimal"/>
      <w:lvlText w:val="%7."/>
      <w:lvlJc w:val="left"/>
      <w:pPr>
        <w:ind w:left="5040" w:hanging="360"/>
      </w:pPr>
    </w:lvl>
    <w:lvl w:ilvl="7" w:tplc="88DE2C7A">
      <w:start w:val="1"/>
      <w:numFmt w:val="lowerLetter"/>
      <w:lvlText w:val="%8."/>
      <w:lvlJc w:val="left"/>
      <w:pPr>
        <w:ind w:left="5760" w:hanging="360"/>
      </w:pPr>
    </w:lvl>
    <w:lvl w:ilvl="8" w:tplc="BE98755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C0DB5"/>
    <w:multiLevelType w:val="hybridMultilevel"/>
    <w:tmpl w:val="A314B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322BD"/>
    <w:multiLevelType w:val="hybridMultilevel"/>
    <w:tmpl w:val="A5F66670"/>
    <w:lvl w:ilvl="0" w:tplc="2C6EF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7670CC">
      <w:start w:val="1"/>
      <w:numFmt w:val="lowerLetter"/>
      <w:lvlText w:val="%2."/>
      <w:lvlJc w:val="left"/>
      <w:pPr>
        <w:ind w:left="1440" w:hanging="360"/>
      </w:pPr>
    </w:lvl>
    <w:lvl w:ilvl="2" w:tplc="BF74439E">
      <w:start w:val="1"/>
      <w:numFmt w:val="lowerRoman"/>
      <w:lvlText w:val="%3."/>
      <w:lvlJc w:val="right"/>
      <w:pPr>
        <w:ind w:left="2160" w:hanging="180"/>
      </w:pPr>
    </w:lvl>
    <w:lvl w:ilvl="3" w:tplc="74AEB4EA">
      <w:start w:val="1"/>
      <w:numFmt w:val="decimal"/>
      <w:lvlText w:val="%4."/>
      <w:lvlJc w:val="left"/>
      <w:pPr>
        <w:ind w:left="2880" w:hanging="360"/>
      </w:pPr>
    </w:lvl>
    <w:lvl w:ilvl="4" w:tplc="15BE73F2">
      <w:start w:val="1"/>
      <w:numFmt w:val="lowerLetter"/>
      <w:lvlText w:val="%5."/>
      <w:lvlJc w:val="left"/>
      <w:pPr>
        <w:ind w:left="3600" w:hanging="360"/>
      </w:pPr>
    </w:lvl>
    <w:lvl w:ilvl="5" w:tplc="A66C1E36">
      <w:start w:val="1"/>
      <w:numFmt w:val="lowerRoman"/>
      <w:lvlText w:val="%6."/>
      <w:lvlJc w:val="right"/>
      <w:pPr>
        <w:ind w:left="4320" w:hanging="180"/>
      </w:pPr>
    </w:lvl>
    <w:lvl w:ilvl="6" w:tplc="405469B0">
      <w:start w:val="1"/>
      <w:numFmt w:val="decimal"/>
      <w:lvlText w:val="%7."/>
      <w:lvlJc w:val="left"/>
      <w:pPr>
        <w:ind w:left="5040" w:hanging="360"/>
      </w:pPr>
    </w:lvl>
    <w:lvl w:ilvl="7" w:tplc="FF226844">
      <w:start w:val="1"/>
      <w:numFmt w:val="lowerLetter"/>
      <w:lvlText w:val="%8."/>
      <w:lvlJc w:val="left"/>
      <w:pPr>
        <w:ind w:left="5760" w:hanging="360"/>
      </w:pPr>
    </w:lvl>
    <w:lvl w:ilvl="8" w:tplc="7E946D8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82582"/>
    <w:multiLevelType w:val="hybridMultilevel"/>
    <w:tmpl w:val="6924289E"/>
    <w:lvl w:ilvl="0" w:tplc="7C9612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FE2FEBA">
      <w:start w:val="1"/>
      <w:numFmt w:val="lowerLetter"/>
      <w:lvlText w:val="%2."/>
      <w:lvlJc w:val="left"/>
      <w:pPr>
        <w:ind w:left="1440" w:hanging="360"/>
      </w:pPr>
    </w:lvl>
    <w:lvl w:ilvl="2" w:tplc="B4FA4CA2">
      <w:start w:val="1"/>
      <w:numFmt w:val="lowerRoman"/>
      <w:lvlText w:val="%3."/>
      <w:lvlJc w:val="right"/>
      <w:pPr>
        <w:ind w:left="2160" w:hanging="180"/>
      </w:pPr>
    </w:lvl>
    <w:lvl w:ilvl="3" w:tplc="4296EF2C">
      <w:start w:val="1"/>
      <w:numFmt w:val="decimal"/>
      <w:lvlText w:val="%4."/>
      <w:lvlJc w:val="left"/>
      <w:pPr>
        <w:ind w:left="2880" w:hanging="360"/>
      </w:pPr>
    </w:lvl>
    <w:lvl w:ilvl="4" w:tplc="303E0BE8">
      <w:start w:val="1"/>
      <w:numFmt w:val="lowerLetter"/>
      <w:lvlText w:val="%5."/>
      <w:lvlJc w:val="left"/>
      <w:pPr>
        <w:ind w:left="3600" w:hanging="360"/>
      </w:pPr>
    </w:lvl>
    <w:lvl w:ilvl="5" w:tplc="0B7CF2CC">
      <w:start w:val="1"/>
      <w:numFmt w:val="lowerRoman"/>
      <w:lvlText w:val="%6."/>
      <w:lvlJc w:val="right"/>
      <w:pPr>
        <w:ind w:left="4320" w:hanging="180"/>
      </w:pPr>
    </w:lvl>
    <w:lvl w:ilvl="6" w:tplc="34087A2E">
      <w:start w:val="1"/>
      <w:numFmt w:val="decimal"/>
      <w:lvlText w:val="%7."/>
      <w:lvlJc w:val="left"/>
      <w:pPr>
        <w:ind w:left="5040" w:hanging="360"/>
      </w:pPr>
    </w:lvl>
    <w:lvl w:ilvl="7" w:tplc="9B6AA98C">
      <w:start w:val="1"/>
      <w:numFmt w:val="lowerLetter"/>
      <w:lvlText w:val="%8."/>
      <w:lvlJc w:val="left"/>
      <w:pPr>
        <w:ind w:left="5760" w:hanging="360"/>
      </w:pPr>
    </w:lvl>
    <w:lvl w:ilvl="8" w:tplc="F16ED12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4270"/>
    <w:multiLevelType w:val="hybridMultilevel"/>
    <w:tmpl w:val="12640A58"/>
    <w:lvl w:ilvl="0" w:tplc="4E0CA9F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1D86F76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7B70F74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25E281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A9C94EC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B518E19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0B44E6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C808B54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A7C4AA2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7E2C22"/>
    <w:multiLevelType w:val="hybridMultilevel"/>
    <w:tmpl w:val="C22CB45C"/>
    <w:lvl w:ilvl="0" w:tplc="CC72A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04421C">
      <w:start w:val="1"/>
      <w:numFmt w:val="lowerLetter"/>
      <w:lvlText w:val="%2."/>
      <w:lvlJc w:val="left"/>
      <w:pPr>
        <w:ind w:left="1440" w:hanging="360"/>
      </w:pPr>
    </w:lvl>
    <w:lvl w:ilvl="2" w:tplc="BB08C2F6">
      <w:start w:val="1"/>
      <w:numFmt w:val="lowerRoman"/>
      <w:lvlText w:val="%3."/>
      <w:lvlJc w:val="right"/>
      <w:pPr>
        <w:ind w:left="2160" w:hanging="180"/>
      </w:pPr>
    </w:lvl>
    <w:lvl w:ilvl="3" w:tplc="044E85AE">
      <w:start w:val="1"/>
      <w:numFmt w:val="decimal"/>
      <w:lvlText w:val="%4."/>
      <w:lvlJc w:val="left"/>
      <w:pPr>
        <w:ind w:left="2880" w:hanging="360"/>
      </w:pPr>
    </w:lvl>
    <w:lvl w:ilvl="4" w:tplc="CC323856">
      <w:start w:val="1"/>
      <w:numFmt w:val="lowerLetter"/>
      <w:lvlText w:val="%5."/>
      <w:lvlJc w:val="left"/>
      <w:pPr>
        <w:ind w:left="3600" w:hanging="360"/>
      </w:pPr>
    </w:lvl>
    <w:lvl w:ilvl="5" w:tplc="AB6000C4">
      <w:start w:val="1"/>
      <w:numFmt w:val="lowerRoman"/>
      <w:lvlText w:val="%6."/>
      <w:lvlJc w:val="right"/>
      <w:pPr>
        <w:ind w:left="4320" w:hanging="180"/>
      </w:pPr>
    </w:lvl>
    <w:lvl w:ilvl="6" w:tplc="97C6FD00">
      <w:start w:val="1"/>
      <w:numFmt w:val="decimal"/>
      <w:lvlText w:val="%7."/>
      <w:lvlJc w:val="left"/>
      <w:pPr>
        <w:ind w:left="5040" w:hanging="360"/>
      </w:pPr>
    </w:lvl>
    <w:lvl w:ilvl="7" w:tplc="7FB4AC58">
      <w:start w:val="1"/>
      <w:numFmt w:val="lowerLetter"/>
      <w:lvlText w:val="%8."/>
      <w:lvlJc w:val="left"/>
      <w:pPr>
        <w:ind w:left="5760" w:hanging="360"/>
      </w:pPr>
    </w:lvl>
    <w:lvl w:ilvl="8" w:tplc="27DCAF0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D7DCB"/>
    <w:multiLevelType w:val="hybridMultilevel"/>
    <w:tmpl w:val="3A984C62"/>
    <w:lvl w:ilvl="0" w:tplc="B43AC5A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D8060DA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DA6001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2E4A07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1225E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FEEFA7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FB2440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9CC7B9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DAEDE9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53274A"/>
    <w:multiLevelType w:val="hybridMultilevel"/>
    <w:tmpl w:val="F1481AFC"/>
    <w:lvl w:ilvl="0" w:tplc="BD56F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6A3652">
      <w:start w:val="1"/>
      <w:numFmt w:val="lowerLetter"/>
      <w:lvlText w:val="%2."/>
      <w:lvlJc w:val="left"/>
      <w:pPr>
        <w:ind w:left="1440" w:hanging="360"/>
      </w:pPr>
    </w:lvl>
    <w:lvl w:ilvl="2" w:tplc="62D027FA">
      <w:start w:val="1"/>
      <w:numFmt w:val="lowerRoman"/>
      <w:lvlText w:val="%3."/>
      <w:lvlJc w:val="right"/>
      <w:pPr>
        <w:ind w:left="2160" w:hanging="180"/>
      </w:pPr>
    </w:lvl>
    <w:lvl w:ilvl="3" w:tplc="FF10BC7C">
      <w:start w:val="1"/>
      <w:numFmt w:val="decimal"/>
      <w:lvlText w:val="%4."/>
      <w:lvlJc w:val="left"/>
      <w:pPr>
        <w:ind w:left="2880" w:hanging="360"/>
      </w:pPr>
    </w:lvl>
    <w:lvl w:ilvl="4" w:tplc="5E3A3A8C">
      <w:start w:val="1"/>
      <w:numFmt w:val="lowerLetter"/>
      <w:lvlText w:val="%5."/>
      <w:lvlJc w:val="left"/>
      <w:pPr>
        <w:ind w:left="3600" w:hanging="360"/>
      </w:pPr>
    </w:lvl>
    <w:lvl w:ilvl="5" w:tplc="684CA064">
      <w:start w:val="1"/>
      <w:numFmt w:val="lowerRoman"/>
      <w:lvlText w:val="%6."/>
      <w:lvlJc w:val="right"/>
      <w:pPr>
        <w:ind w:left="4320" w:hanging="180"/>
      </w:pPr>
    </w:lvl>
    <w:lvl w:ilvl="6" w:tplc="BF743E5C">
      <w:start w:val="1"/>
      <w:numFmt w:val="decimal"/>
      <w:lvlText w:val="%7."/>
      <w:lvlJc w:val="left"/>
      <w:pPr>
        <w:ind w:left="5040" w:hanging="360"/>
      </w:pPr>
    </w:lvl>
    <w:lvl w:ilvl="7" w:tplc="9F7A97F8">
      <w:start w:val="1"/>
      <w:numFmt w:val="lowerLetter"/>
      <w:lvlText w:val="%8."/>
      <w:lvlJc w:val="left"/>
      <w:pPr>
        <w:ind w:left="5760" w:hanging="360"/>
      </w:pPr>
    </w:lvl>
    <w:lvl w:ilvl="8" w:tplc="9424A50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C6F8B"/>
    <w:multiLevelType w:val="multilevel"/>
    <w:tmpl w:val="81CE38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860762"/>
    <w:multiLevelType w:val="hybridMultilevel"/>
    <w:tmpl w:val="E10053EA"/>
    <w:lvl w:ilvl="0" w:tplc="D1624D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B70C1BE">
      <w:start w:val="1"/>
      <w:numFmt w:val="lowerLetter"/>
      <w:lvlText w:val="%2."/>
      <w:lvlJc w:val="left"/>
      <w:pPr>
        <w:ind w:left="1440" w:hanging="360"/>
      </w:pPr>
    </w:lvl>
    <w:lvl w:ilvl="2" w:tplc="3D1E29DA">
      <w:start w:val="1"/>
      <w:numFmt w:val="lowerRoman"/>
      <w:lvlText w:val="%3."/>
      <w:lvlJc w:val="right"/>
      <w:pPr>
        <w:ind w:left="2160" w:hanging="180"/>
      </w:pPr>
    </w:lvl>
    <w:lvl w:ilvl="3" w:tplc="F3441096">
      <w:start w:val="1"/>
      <w:numFmt w:val="decimal"/>
      <w:lvlText w:val="%4."/>
      <w:lvlJc w:val="left"/>
      <w:pPr>
        <w:ind w:left="2880" w:hanging="360"/>
      </w:pPr>
    </w:lvl>
    <w:lvl w:ilvl="4" w:tplc="D2082012">
      <w:start w:val="1"/>
      <w:numFmt w:val="lowerLetter"/>
      <w:lvlText w:val="%5."/>
      <w:lvlJc w:val="left"/>
      <w:pPr>
        <w:ind w:left="3600" w:hanging="360"/>
      </w:pPr>
    </w:lvl>
    <w:lvl w:ilvl="5" w:tplc="A61E372C">
      <w:start w:val="1"/>
      <w:numFmt w:val="lowerRoman"/>
      <w:lvlText w:val="%6."/>
      <w:lvlJc w:val="right"/>
      <w:pPr>
        <w:ind w:left="4320" w:hanging="180"/>
      </w:pPr>
    </w:lvl>
    <w:lvl w:ilvl="6" w:tplc="167ACCFA">
      <w:start w:val="1"/>
      <w:numFmt w:val="decimal"/>
      <w:lvlText w:val="%7."/>
      <w:lvlJc w:val="left"/>
      <w:pPr>
        <w:ind w:left="5040" w:hanging="360"/>
      </w:pPr>
    </w:lvl>
    <w:lvl w:ilvl="7" w:tplc="42FA0728">
      <w:start w:val="1"/>
      <w:numFmt w:val="lowerLetter"/>
      <w:lvlText w:val="%8."/>
      <w:lvlJc w:val="left"/>
      <w:pPr>
        <w:ind w:left="5760" w:hanging="360"/>
      </w:pPr>
    </w:lvl>
    <w:lvl w:ilvl="8" w:tplc="E3EC999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66FEF"/>
    <w:multiLevelType w:val="multilevel"/>
    <w:tmpl w:val="69BCB3F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B841900"/>
    <w:multiLevelType w:val="hybridMultilevel"/>
    <w:tmpl w:val="8D94EBE8"/>
    <w:lvl w:ilvl="0" w:tplc="BE56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1002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B5019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94E64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14698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8BCA15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7B40B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20805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4E04D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2CAF6F72"/>
    <w:multiLevelType w:val="hybridMultilevel"/>
    <w:tmpl w:val="93989200"/>
    <w:lvl w:ilvl="0" w:tplc="86421F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1A62620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F236E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35A5AB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FD6709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AA8399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5F4F53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37CA2C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84FC5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E765AF"/>
    <w:multiLevelType w:val="multilevel"/>
    <w:tmpl w:val="BBCE6F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5" w15:restartNumberingAfterBreak="0">
    <w:nsid w:val="2E5A6737"/>
    <w:multiLevelType w:val="hybridMultilevel"/>
    <w:tmpl w:val="D7A697AA"/>
    <w:lvl w:ilvl="0" w:tplc="E8B06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BE1D7C">
      <w:start w:val="1"/>
      <w:numFmt w:val="lowerLetter"/>
      <w:lvlText w:val="%2."/>
      <w:lvlJc w:val="left"/>
      <w:pPr>
        <w:ind w:left="1440" w:hanging="360"/>
      </w:pPr>
    </w:lvl>
    <w:lvl w:ilvl="2" w:tplc="A68AADDC">
      <w:start w:val="1"/>
      <w:numFmt w:val="lowerRoman"/>
      <w:lvlText w:val="%3."/>
      <w:lvlJc w:val="right"/>
      <w:pPr>
        <w:ind w:left="2160" w:hanging="180"/>
      </w:pPr>
    </w:lvl>
    <w:lvl w:ilvl="3" w:tplc="65C815F2">
      <w:start w:val="1"/>
      <w:numFmt w:val="decimal"/>
      <w:lvlText w:val="%4."/>
      <w:lvlJc w:val="left"/>
      <w:pPr>
        <w:ind w:left="2880" w:hanging="360"/>
      </w:pPr>
    </w:lvl>
    <w:lvl w:ilvl="4" w:tplc="31C6E670">
      <w:start w:val="1"/>
      <w:numFmt w:val="lowerLetter"/>
      <w:lvlText w:val="%5."/>
      <w:lvlJc w:val="left"/>
      <w:pPr>
        <w:ind w:left="3600" w:hanging="360"/>
      </w:pPr>
    </w:lvl>
    <w:lvl w:ilvl="5" w:tplc="164495A0">
      <w:start w:val="1"/>
      <w:numFmt w:val="lowerRoman"/>
      <w:lvlText w:val="%6."/>
      <w:lvlJc w:val="right"/>
      <w:pPr>
        <w:ind w:left="4320" w:hanging="180"/>
      </w:pPr>
    </w:lvl>
    <w:lvl w:ilvl="6" w:tplc="AB626B80">
      <w:start w:val="1"/>
      <w:numFmt w:val="decimal"/>
      <w:lvlText w:val="%7."/>
      <w:lvlJc w:val="left"/>
      <w:pPr>
        <w:ind w:left="5040" w:hanging="360"/>
      </w:pPr>
    </w:lvl>
    <w:lvl w:ilvl="7" w:tplc="6550074E">
      <w:start w:val="1"/>
      <w:numFmt w:val="lowerLetter"/>
      <w:lvlText w:val="%8."/>
      <w:lvlJc w:val="left"/>
      <w:pPr>
        <w:ind w:left="5760" w:hanging="360"/>
      </w:pPr>
    </w:lvl>
    <w:lvl w:ilvl="8" w:tplc="C0423EC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11F91"/>
    <w:multiLevelType w:val="hybridMultilevel"/>
    <w:tmpl w:val="809AF622"/>
    <w:lvl w:ilvl="0" w:tplc="078E3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4A2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E419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92D2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540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72A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342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4C2D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08A5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06753"/>
    <w:multiLevelType w:val="multilevel"/>
    <w:tmpl w:val="F85693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18" w15:restartNumberingAfterBreak="0">
    <w:nsid w:val="359E300E"/>
    <w:multiLevelType w:val="hybridMultilevel"/>
    <w:tmpl w:val="988E2C38"/>
    <w:lvl w:ilvl="0" w:tplc="E2A8F7AC">
      <w:start w:val="1"/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491C085A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CBD42A20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7368DB66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C9E003C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7B0636B6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5C2C9BCC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8578D7C6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64C09802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9" w15:restartNumberingAfterBreak="0">
    <w:nsid w:val="3681317D"/>
    <w:multiLevelType w:val="hybridMultilevel"/>
    <w:tmpl w:val="7EB44964"/>
    <w:lvl w:ilvl="0" w:tplc="E6E8E4E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8F688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78C21F5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0EC67F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DBC1490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82EB70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3108FE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C0E8144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B736429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725498D"/>
    <w:multiLevelType w:val="hybridMultilevel"/>
    <w:tmpl w:val="BEA8CD24"/>
    <w:lvl w:ilvl="0" w:tplc="51F2178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35A81DA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CA6338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C10A69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B622BC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131C87B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2608B2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D62A4CC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CE94C2C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AA16764"/>
    <w:multiLevelType w:val="multilevel"/>
    <w:tmpl w:val="79BA4D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6F24B8"/>
    <w:multiLevelType w:val="multilevel"/>
    <w:tmpl w:val="4CC828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23" w15:restartNumberingAfterBreak="0">
    <w:nsid w:val="421B3B1E"/>
    <w:multiLevelType w:val="hybridMultilevel"/>
    <w:tmpl w:val="44E09E0A"/>
    <w:lvl w:ilvl="0" w:tplc="65D4F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EA598C">
      <w:start w:val="1"/>
      <w:numFmt w:val="lowerLetter"/>
      <w:lvlText w:val="%2."/>
      <w:lvlJc w:val="left"/>
      <w:pPr>
        <w:ind w:left="1440" w:hanging="360"/>
      </w:pPr>
    </w:lvl>
    <w:lvl w:ilvl="2" w:tplc="B76C3EE4">
      <w:start w:val="1"/>
      <w:numFmt w:val="lowerRoman"/>
      <w:lvlText w:val="%3."/>
      <w:lvlJc w:val="right"/>
      <w:pPr>
        <w:ind w:left="2160" w:hanging="180"/>
      </w:pPr>
    </w:lvl>
    <w:lvl w:ilvl="3" w:tplc="3A1E1542">
      <w:start w:val="1"/>
      <w:numFmt w:val="decimal"/>
      <w:lvlText w:val="%4."/>
      <w:lvlJc w:val="left"/>
      <w:pPr>
        <w:ind w:left="2880" w:hanging="360"/>
      </w:pPr>
    </w:lvl>
    <w:lvl w:ilvl="4" w:tplc="0DE09036">
      <w:start w:val="1"/>
      <w:numFmt w:val="lowerLetter"/>
      <w:lvlText w:val="%5."/>
      <w:lvlJc w:val="left"/>
      <w:pPr>
        <w:ind w:left="3600" w:hanging="360"/>
      </w:pPr>
    </w:lvl>
    <w:lvl w:ilvl="5" w:tplc="1384FCB4">
      <w:start w:val="1"/>
      <w:numFmt w:val="lowerRoman"/>
      <w:lvlText w:val="%6."/>
      <w:lvlJc w:val="right"/>
      <w:pPr>
        <w:ind w:left="4320" w:hanging="180"/>
      </w:pPr>
    </w:lvl>
    <w:lvl w:ilvl="6" w:tplc="39F49CBE">
      <w:start w:val="1"/>
      <w:numFmt w:val="decimal"/>
      <w:lvlText w:val="%7."/>
      <w:lvlJc w:val="left"/>
      <w:pPr>
        <w:ind w:left="5040" w:hanging="360"/>
      </w:pPr>
    </w:lvl>
    <w:lvl w:ilvl="7" w:tplc="AC62BC46">
      <w:start w:val="1"/>
      <w:numFmt w:val="lowerLetter"/>
      <w:lvlText w:val="%8."/>
      <w:lvlJc w:val="left"/>
      <w:pPr>
        <w:ind w:left="5760" w:hanging="360"/>
      </w:pPr>
    </w:lvl>
    <w:lvl w:ilvl="8" w:tplc="55B0C0C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12C4E"/>
    <w:multiLevelType w:val="hybridMultilevel"/>
    <w:tmpl w:val="9FA2A3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F5AF1"/>
    <w:multiLevelType w:val="multilevel"/>
    <w:tmpl w:val="0D1A15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26" w15:restartNumberingAfterBreak="0">
    <w:nsid w:val="464F1229"/>
    <w:multiLevelType w:val="multilevel"/>
    <w:tmpl w:val="03229E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87505C3"/>
    <w:multiLevelType w:val="hybridMultilevel"/>
    <w:tmpl w:val="62D61140"/>
    <w:lvl w:ilvl="0" w:tplc="495247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C0062DF4">
      <w:start w:val="1"/>
      <w:numFmt w:val="lowerLetter"/>
      <w:lvlText w:val="%2."/>
      <w:lvlJc w:val="left"/>
      <w:pPr>
        <w:ind w:left="1440" w:hanging="360"/>
      </w:pPr>
    </w:lvl>
    <w:lvl w:ilvl="2" w:tplc="76808DDE">
      <w:start w:val="1"/>
      <w:numFmt w:val="lowerRoman"/>
      <w:lvlText w:val="%3."/>
      <w:lvlJc w:val="right"/>
      <w:pPr>
        <w:ind w:left="2160" w:hanging="180"/>
      </w:pPr>
    </w:lvl>
    <w:lvl w:ilvl="3" w:tplc="ECA40990">
      <w:start w:val="1"/>
      <w:numFmt w:val="decimal"/>
      <w:lvlText w:val="%4."/>
      <w:lvlJc w:val="left"/>
      <w:pPr>
        <w:ind w:left="2880" w:hanging="360"/>
      </w:pPr>
    </w:lvl>
    <w:lvl w:ilvl="4" w:tplc="44F8748E">
      <w:start w:val="1"/>
      <w:numFmt w:val="lowerLetter"/>
      <w:lvlText w:val="%5."/>
      <w:lvlJc w:val="left"/>
      <w:pPr>
        <w:ind w:left="3600" w:hanging="360"/>
      </w:pPr>
    </w:lvl>
    <w:lvl w:ilvl="5" w:tplc="0160022E">
      <w:start w:val="1"/>
      <w:numFmt w:val="lowerRoman"/>
      <w:lvlText w:val="%6."/>
      <w:lvlJc w:val="right"/>
      <w:pPr>
        <w:ind w:left="4320" w:hanging="180"/>
      </w:pPr>
    </w:lvl>
    <w:lvl w:ilvl="6" w:tplc="02AA8C82">
      <w:start w:val="1"/>
      <w:numFmt w:val="decimal"/>
      <w:lvlText w:val="%7."/>
      <w:lvlJc w:val="left"/>
      <w:pPr>
        <w:ind w:left="5040" w:hanging="360"/>
      </w:pPr>
    </w:lvl>
    <w:lvl w:ilvl="7" w:tplc="DAF2F2FC">
      <w:start w:val="1"/>
      <w:numFmt w:val="lowerLetter"/>
      <w:lvlText w:val="%8."/>
      <w:lvlJc w:val="left"/>
      <w:pPr>
        <w:ind w:left="5760" w:hanging="360"/>
      </w:pPr>
    </w:lvl>
    <w:lvl w:ilvl="8" w:tplc="6A467A0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33DA7"/>
    <w:multiLevelType w:val="multilevel"/>
    <w:tmpl w:val="B61CC1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020C97"/>
    <w:multiLevelType w:val="multilevel"/>
    <w:tmpl w:val="C69CE1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0" w15:restartNumberingAfterBreak="0">
    <w:nsid w:val="5FE472AB"/>
    <w:multiLevelType w:val="hybridMultilevel"/>
    <w:tmpl w:val="AFA4BD6E"/>
    <w:lvl w:ilvl="0" w:tplc="A2820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38EA30">
      <w:start w:val="1"/>
      <w:numFmt w:val="lowerLetter"/>
      <w:lvlText w:val="%2."/>
      <w:lvlJc w:val="left"/>
      <w:pPr>
        <w:ind w:left="1440" w:hanging="360"/>
      </w:pPr>
    </w:lvl>
    <w:lvl w:ilvl="2" w:tplc="B33A2CE4">
      <w:start w:val="1"/>
      <w:numFmt w:val="lowerRoman"/>
      <w:lvlText w:val="%3."/>
      <w:lvlJc w:val="right"/>
      <w:pPr>
        <w:ind w:left="2160" w:hanging="180"/>
      </w:pPr>
    </w:lvl>
    <w:lvl w:ilvl="3" w:tplc="71B2448E">
      <w:start w:val="1"/>
      <w:numFmt w:val="decimal"/>
      <w:lvlText w:val="%4."/>
      <w:lvlJc w:val="left"/>
      <w:pPr>
        <w:ind w:left="2880" w:hanging="360"/>
      </w:pPr>
    </w:lvl>
    <w:lvl w:ilvl="4" w:tplc="7592DA00">
      <w:start w:val="1"/>
      <w:numFmt w:val="lowerLetter"/>
      <w:lvlText w:val="%5."/>
      <w:lvlJc w:val="left"/>
      <w:pPr>
        <w:ind w:left="3600" w:hanging="360"/>
      </w:pPr>
    </w:lvl>
    <w:lvl w:ilvl="5" w:tplc="E188C6DC">
      <w:start w:val="1"/>
      <w:numFmt w:val="lowerRoman"/>
      <w:lvlText w:val="%6."/>
      <w:lvlJc w:val="right"/>
      <w:pPr>
        <w:ind w:left="4320" w:hanging="180"/>
      </w:pPr>
    </w:lvl>
    <w:lvl w:ilvl="6" w:tplc="7D78C32A">
      <w:start w:val="1"/>
      <w:numFmt w:val="decimal"/>
      <w:lvlText w:val="%7."/>
      <w:lvlJc w:val="left"/>
      <w:pPr>
        <w:ind w:left="5040" w:hanging="360"/>
      </w:pPr>
    </w:lvl>
    <w:lvl w:ilvl="7" w:tplc="C0E818C2">
      <w:start w:val="1"/>
      <w:numFmt w:val="lowerLetter"/>
      <w:lvlText w:val="%8."/>
      <w:lvlJc w:val="left"/>
      <w:pPr>
        <w:ind w:left="5760" w:hanging="360"/>
      </w:pPr>
    </w:lvl>
    <w:lvl w:ilvl="8" w:tplc="4B06BE3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22F8B"/>
    <w:multiLevelType w:val="multilevel"/>
    <w:tmpl w:val="A94EB8F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E1446AB"/>
    <w:multiLevelType w:val="hybridMultilevel"/>
    <w:tmpl w:val="8D28E3DE"/>
    <w:lvl w:ilvl="0" w:tplc="3796E19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89AA08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9E2DC7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1E8BC9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5FC6B2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F6A16D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BAB08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C04AFE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95A7C8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03E4819"/>
    <w:multiLevelType w:val="multilevel"/>
    <w:tmpl w:val="D1A427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4" w15:restartNumberingAfterBreak="0">
    <w:nsid w:val="71E4019D"/>
    <w:multiLevelType w:val="hybridMultilevel"/>
    <w:tmpl w:val="1D5CD390"/>
    <w:lvl w:ilvl="0" w:tplc="F7C6E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78387A">
      <w:start w:val="1"/>
      <w:numFmt w:val="lowerLetter"/>
      <w:lvlText w:val="%2."/>
      <w:lvlJc w:val="left"/>
      <w:pPr>
        <w:ind w:left="1440" w:hanging="360"/>
      </w:pPr>
    </w:lvl>
    <w:lvl w:ilvl="2" w:tplc="110C5CBE">
      <w:start w:val="1"/>
      <w:numFmt w:val="lowerRoman"/>
      <w:lvlText w:val="%3."/>
      <w:lvlJc w:val="right"/>
      <w:pPr>
        <w:ind w:left="2160" w:hanging="180"/>
      </w:pPr>
    </w:lvl>
    <w:lvl w:ilvl="3" w:tplc="5C5C93E8">
      <w:start w:val="1"/>
      <w:numFmt w:val="decimal"/>
      <w:lvlText w:val="%4."/>
      <w:lvlJc w:val="left"/>
      <w:pPr>
        <w:ind w:left="2880" w:hanging="360"/>
      </w:pPr>
    </w:lvl>
    <w:lvl w:ilvl="4" w:tplc="D5DE4138">
      <w:start w:val="1"/>
      <w:numFmt w:val="lowerLetter"/>
      <w:lvlText w:val="%5."/>
      <w:lvlJc w:val="left"/>
      <w:pPr>
        <w:ind w:left="3600" w:hanging="360"/>
      </w:pPr>
    </w:lvl>
    <w:lvl w:ilvl="5" w:tplc="5374E60C">
      <w:start w:val="1"/>
      <w:numFmt w:val="lowerRoman"/>
      <w:lvlText w:val="%6."/>
      <w:lvlJc w:val="right"/>
      <w:pPr>
        <w:ind w:left="4320" w:hanging="180"/>
      </w:pPr>
    </w:lvl>
    <w:lvl w:ilvl="6" w:tplc="F3EE8608">
      <w:start w:val="1"/>
      <w:numFmt w:val="decimal"/>
      <w:lvlText w:val="%7."/>
      <w:lvlJc w:val="left"/>
      <w:pPr>
        <w:ind w:left="5040" w:hanging="360"/>
      </w:pPr>
    </w:lvl>
    <w:lvl w:ilvl="7" w:tplc="6C985C08">
      <w:start w:val="1"/>
      <w:numFmt w:val="lowerLetter"/>
      <w:lvlText w:val="%8."/>
      <w:lvlJc w:val="left"/>
      <w:pPr>
        <w:ind w:left="5760" w:hanging="360"/>
      </w:pPr>
    </w:lvl>
    <w:lvl w:ilvl="8" w:tplc="FF726FD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D51E3"/>
    <w:multiLevelType w:val="hybridMultilevel"/>
    <w:tmpl w:val="88BAA94E"/>
    <w:lvl w:ilvl="0" w:tplc="C45A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0DC62B0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6B38DCCE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45C32A8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D9D2D946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D0525386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B96DB14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48C7B18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BA9A1B42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4FE06B4"/>
    <w:multiLevelType w:val="hybridMultilevel"/>
    <w:tmpl w:val="B4965FB4"/>
    <w:lvl w:ilvl="0" w:tplc="FEE09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10E9184">
      <w:start w:val="1"/>
      <w:numFmt w:val="lowerLetter"/>
      <w:lvlText w:val="%2."/>
      <w:lvlJc w:val="left"/>
      <w:pPr>
        <w:ind w:left="1440" w:hanging="360"/>
      </w:pPr>
    </w:lvl>
    <w:lvl w:ilvl="2" w:tplc="E7647B1E">
      <w:start w:val="1"/>
      <w:numFmt w:val="lowerRoman"/>
      <w:lvlText w:val="%3."/>
      <w:lvlJc w:val="right"/>
      <w:pPr>
        <w:ind w:left="2160" w:hanging="180"/>
      </w:pPr>
    </w:lvl>
    <w:lvl w:ilvl="3" w:tplc="A88A2A62">
      <w:start w:val="1"/>
      <w:numFmt w:val="decimal"/>
      <w:lvlText w:val="%4."/>
      <w:lvlJc w:val="left"/>
      <w:pPr>
        <w:ind w:left="2880" w:hanging="360"/>
      </w:pPr>
    </w:lvl>
    <w:lvl w:ilvl="4" w:tplc="78DACF2E">
      <w:start w:val="1"/>
      <w:numFmt w:val="lowerLetter"/>
      <w:lvlText w:val="%5."/>
      <w:lvlJc w:val="left"/>
      <w:pPr>
        <w:ind w:left="3600" w:hanging="360"/>
      </w:pPr>
    </w:lvl>
    <w:lvl w:ilvl="5" w:tplc="C23887B8">
      <w:start w:val="1"/>
      <w:numFmt w:val="lowerRoman"/>
      <w:lvlText w:val="%6."/>
      <w:lvlJc w:val="right"/>
      <w:pPr>
        <w:ind w:left="4320" w:hanging="180"/>
      </w:pPr>
    </w:lvl>
    <w:lvl w:ilvl="6" w:tplc="2F32F726">
      <w:start w:val="1"/>
      <w:numFmt w:val="decimal"/>
      <w:lvlText w:val="%7."/>
      <w:lvlJc w:val="left"/>
      <w:pPr>
        <w:ind w:left="5040" w:hanging="360"/>
      </w:pPr>
    </w:lvl>
    <w:lvl w:ilvl="7" w:tplc="FBEA04D2">
      <w:start w:val="1"/>
      <w:numFmt w:val="lowerLetter"/>
      <w:lvlText w:val="%8."/>
      <w:lvlJc w:val="left"/>
      <w:pPr>
        <w:ind w:left="5760" w:hanging="360"/>
      </w:pPr>
    </w:lvl>
    <w:lvl w:ilvl="8" w:tplc="2CFC4B7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C24CC"/>
    <w:multiLevelType w:val="multilevel"/>
    <w:tmpl w:val="87B479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5"/>
  </w:num>
  <w:num w:numId="3">
    <w:abstractNumId w:val="35"/>
  </w:num>
  <w:num w:numId="4">
    <w:abstractNumId w:val="19"/>
  </w:num>
  <w:num w:numId="5">
    <w:abstractNumId w:val="32"/>
  </w:num>
  <w:num w:numId="6">
    <w:abstractNumId w:val="18"/>
  </w:num>
  <w:num w:numId="7">
    <w:abstractNumId w:val="16"/>
  </w:num>
  <w:num w:numId="8">
    <w:abstractNumId w:val="13"/>
  </w:num>
  <w:num w:numId="9">
    <w:abstractNumId w:val="7"/>
  </w:num>
  <w:num w:numId="10">
    <w:abstractNumId w:val="31"/>
  </w:num>
  <w:num w:numId="11">
    <w:abstractNumId w:val="11"/>
  </w:num>
  <w:num w:numId="12">
    <w:abstractNumId w:val="37"/>
  </w:num>
  <w:num w:numId="13">
    <w:abstractNumId w:val="36"/>
  </w:num>
  <w:num w:numId="14">
    <w:abstractNumId w:val="12"/>
  </w:num>
  <w:num w:numId="15">
    <w:abstractNumId w:val="21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28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14"/>
  </w:num>
  <w:num w:numId="27">
    <w:abstractNumId w:val="33"/>
  </w:num>
  <w:num w:numId="28">
    <w:abstractNumId w:val="29"/>
  </w:num>
  <w:num w:numId="29">
    <w:abstractNumId w:val="26"/>
  </w:num>
  <w:num w:numId="30">
    <w:abstractNumId w:val="17"/>
  </w:num>
  <w:num w:numId="31">
    <w:abstractNumId w:val="25"/>
  </w:num>
  <w:num w:numId="32">
    <w:abstractNumId w:val="22"/>
  </w:num>
  <w:num w:numId="33">
    <w:abstractNumId w:val="6"/>
  </w:num>
  <w:num w:numId="34">
    <w:abstractNumId w:val="30"/>
  </w:num>
  <w:num w:numId="35">
    <w:abstractNumId w:val="23"/>
  </w:num>
  <w:num w:numId="36">
    <w:abstractNumId w:val="15"/>
  </w:num>
  <w:num w:numId="37">
    <w:abstractNumId w:val="34"/>
  </w:num>
  <w:num w:numId="38">
    <w:abstractNumId w:val="8"/>
  </w:num>
  <w:num w:numId="39">
    <w:abstractNumId w:val="1"/>
  </w:num>
  <w:num w:numId="40">
    <w:abstractNumId w:val="27"/>
  </w:num>
  <w:num w:numId="41">
    <w:abstractNumId w:val="10"/>
  </w:num>
  <w:num w:numId="42">
    <w:abstractNumId w:val="4"/>
  </w:num>
  <w:num w:numId="43">
    <w:abstractNumId w:val="0"/>
  </w:num>
  <w:num w:numId="44">
    <w:abstractNumId w:val="24"/>
  </w:num>
  <w:num w:numId="45">
    <w:abstractNumId w:val="2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F6"/>
    <w:rsid w:val="000C24F8"/>
    <w:rsid w:val="000E7F94"/>
    <w:rsid w:val="00174008"/>
    <w:rsid w:val="004254FB"/>
    <w:rsid w:val="00435049"/>
    <w:rsid w:val="00484C6B"/>
    <w:rsid w:val="005A232C"/>
    <w:rsid w:val="005C2847"/>
    <w:rsid w:val="005E2FC8"/>
    <w:rsid w:val="006579F3"/>
    <w:rsid w:val="006C1629"/>
    <w:rsid w:val="006F3FF0"/>
    <w:rsid w:val="00785D4B"/>
    <w:rsid w:val="007B23EF"/>
    <w:rsid w:val="0080244F"/>
    <w:rsid w:val="009649F6"/>
    <w:rsid w:val="00987030"/>
    <w:rsid w:val="009E270B"/>
    <w:rsid w:val="00B11D09"/>
    <w:rsid w:val="00BE49F5"/>
    <w:rsid w:val="00CA3E7B"/>
    <w:rsid w:val="00D259F8"/>
    <w:rsid w:val="00DD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AF17A"/>
  <w15:docId w15:val="{B51F1EE3-EEE4-424D-B820-7F422481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1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1"/>
    <w:uiPriority w:val="99"/>
    <w:qFormat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  <w:uiPriority w:val="99"/>
  </w:style>
  <w:style w:type="character" w:customStyle="1" w:styleId="CaptionChar">
    <w:name w:val="Caption Char"/>
    <w:uiPriority w:val="99"/>
  </w:style>
  <w:style w:type="table" w:styleId="TableGridLight">
    <w:name w:val="Grid Table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styleId="GridTable2-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2-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2-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2-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GridTable2-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styleId="GridTable3-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3-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3-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3-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GridTable3-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styleId="GridTable4-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4-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4-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4-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GridTable4-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styleId="ListTable2-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2-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2-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2-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styleId="ListTable2-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styleId="ListTable4-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4-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4-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4-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styleId="ListTable4-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styleId="ListTable5Dark-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ableofFigures">
    <w:name w:val="table of figures"/>
    <w:basedOn w:val="Normal"/>
    <w:next w:val="Normal"/>
    <w:uiPriority w:val="99"/>
    <w:unhideWhenUsed/>
  </w:style>
  <w:style w:type="character" w:customStyle="1" w:styleId="Heading1Char1">
    <w:name w:val="Heading 1 Char1"/>
    <w:basedOn w:val="DefaultParagraphFont"/>
    <w:link w:val="Heading1"/>
    <w:uiPriority w:val="99"/>
    <w:rPr>
      <w:rFonts w:ascii="Cambria" w:hAnsi="Cambria" w:cs="Cambria"/>
      <w:b/>
      <w:bCs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1">
    <w:name w:val="Heading 3 Char1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Heading4Char1">
    <w:name w:val="Heading 4 Char1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Heading5Char1">
    <w:name w:val="Heading 5 Char1"/>
    <w:basedOn w:val="DefaultParagraphFont"/>
    <w:link w:val="Heading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paragraph" w:styleId="EnvelopeAddress">
    <w:name w:val="envelope address"/>
    <w:basedOn w:val="Normal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TOC1">
    <w:name w:val="toc 1"/>
    <w:basedOn w:val="Normal"/>
    <w:next w:val="Normal"/>
    <w:uiPriority w:val="39"/>
    <w:pPr>
      <w:keepNext/>
      <w:jc w:val="right"/>
    </w:pPr>
  </w:style>
  <w:style w:type="paragraph" w:styleId="Caption">
    <w:name w:val="caption"/>
    <w:basedOn w:val="Normal"/>
    <w:next w:val="Normal"/>
    <w:uiPriority w:val="99"/>
    <w:qFormat/>
    <w:rPr>
      <w:b/>
      <w:bCs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rPr>
      <w:rFonts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cs="Times New Roman"/>
      <w:sz w:val="24"/>
      <w:szCs w:val="24"/>
    </w:rPr>
  </w:style>
  <w:style w:type="paragraph" w:customStyle="1" w:styleId="61">
    <w:name w:val="Знак Знак6 Знак Знак Знак Знак1"/>
    <w:basedOn w:val="Normal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">
    <w:name w:val="Знак Знак5"/>
    <w:basedOn w:val="Normal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">
    <w:name w:val="сп"/>
    <w:basedOn w:val="Normal"/>
    <w:uiPriority w:val="99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">
    <w:name w:val="Знак Знак2 Знак Знак"/>
    <w:basedOn w:val="Normal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Normal"/>
    <w:uiPriority w:val="99"/>
    <w:pPr>
      <w:widowControl w:val="0"/>
      <w:tabs>
        <w:tab w:val="left" w:pos="737"/>
      </w:tabs>
      <w:spacing w:line="408" w:lineRule="atLeast"/>
      <w:ind w:firstLine="737"/>
      <w:jc w:val="both"/>
    </w:pPr>
    <w:rPr>
      <w:lang w:val="en-US"/>
    </w:rPr>
  </w:style>
  <w:style w:type="paragraph" w:customStyle="1" w:styleId="a0">
    <w:name w:val="Стиль"/>
    <w:basedOn w:val="Normal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1"/>
    <w:uiPriority w:val="99"/>
    <w:semiHidden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cs="Times New Roman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customStyle="1" w:styleId="01">
    <w:name w:val="Заголовок 01"/>
    <w:basedOn w:val="Heading1"/>
    <w:link w:val="010"/>
    <w:qFormat/>
    <w:pPr>
      <w:numPr>
        <w:numId w:val="21"/>
      </w:numPr>
      <w:ind w:right="-2"/>
      <w:jc w:val="left"/>
    </w:pPr>
  </w:style>
  <w:style w:type="paragraph" w:customStyle="1" w:styleId="02">
    <w:name w:val="Заголовок 02"/>
    <w:basedOn w:val="01"/>
    <w:link w:val="020"/>
    <w:qFormat/>
    <w:pPr>
      <w:numPr>
        <w:ilvl w:val="1"/>
      </w:numPr>
    </w:pPr>
    <w:rPr>
      <w:sz w:val="24"/>
    </w:rPr>
  </w:style>
  <w:style w:type="character" w:customStyle="1" w:styleId="010">
    <w:name w:val="Заголовок 01 Знак"/>
    <w:basedOn w:val="Heading1Char1"/>
    <w:link w:val="01"/>
    <w:rPr>
      <w:rFonts w:ascii="Cambria" w:hAnsi="Cambria" w:cs="Cambria"/>
      <w:b/>
      <w:bCs/>
      <w:sz w:val="28"/>
      <w:szCs w:val="28"/>
    </w:rPr>
  </w:style>
  <w:style w:type="character" w:customStyle="1" w:styleId="020">
    <w:name w:val="Заголовок 02 Знак"/>
    <w:basedOn w:val="010"/>
    <w:link w:val="02"/>
    <w:rPr>
      <w:rFonts w:ascii="Cambria" w:hAnsi="Cambria" w:cs="Cambria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B53227A5-943A-460E-93F4-C658D09AB0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1145</Words>
  <Characters>6531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</vt:lpstr>
      <vt:lpstr>               </vt:lpstr>
    </vt:vector>
  </TitlesOfParts>
  <Company>MSU</Company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Rectorat</dc:creator>
  <cp:keywords/>
  <dc:description/>
  <cp:lastModifiedBy>Egor Illarionov</cp:lastModifiedBy>
  <cp:revision>2</cp:revision>
  <dcterms:created xsi:type="dcterms:W3CDTF">2023-11-20T07:29:00Z</dcterms:created>
  <dcterms:modified xsi:type="dcterms:W3CDTF">2023-11-20T07:29:00Z</dcterms:modified>
</cp:coreProperties>
</file>